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3EE1B" w14:textId="77777777" w:rsidR="0034161C" w:rsidRDefault="0034161C" w:rsidP="0034161C">
      <w:pPr>
        <w:spacing w:after="0" w:line="240" w:lineRule="auto"/>
        <w:contextualSpacing/>
        <w:jc w:val="both"/>
        <w:rPr>
          <w:rFonts w:ascii="Times New Roman" w:eastAsia="Calibri" w:hAnsi="Times New Roman" w:cs="Times New Roman"/>
          <w:b/>
          <w:sz w:val="24"/>
          <w:szCs w:val="24"/>
        </w:rPr>
      </w:pPr>
      <w:bookmarkStart w:id="0" w:name="_Hlk19528468"/>
    </w:p>
    <w:p w14:paraId="43B530C6"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04E34927" w14:textId="12685BA2" w:rsidR="0034161C" w:rsidRDefault="0034161C" w:rsidP="0034161C">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ATBALSTA PRETENDENTA PAŠNOVĒRTĒJUMS</w:t>
      </w:r>
    </w:p>
    <w:p w14:paraId="6BD749AC"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706166AC" w14:textId="6A697C6D" w:rsidR="0034161C" w:rsidRDefault="0034161C" w:rsidP="0034161C">
      <w:pPr>
        <w:spacing w:after="0" w:line="240" w:lineRule="auto"/>
        <w:contextualSpacing/>
        <w:jc w:val="both"/>
        <w:rPr>
          <w:rFonts w:ascii="Times New Roman" w:eastAsia="Calibri" w:hAnsi="Times New Roman" w:cs="Times New Roman"/>
          <w:b/>
          <w:sz w:val="24"/>
          <w:szCs w:val="24"/>
        </w:rPr>
      </w:pPr>
      <w:r w:rsidRPr="00AD055F">
        <w:rPr>
          <w:rFonts w:ascii="Times New Roman" w:eastAsia="Calibri" w:hAnsi="Times New Roman" w:cs="Times New Roman"/>
          <w:b/>
          <w:sz w:val="24"/>
          <w:szCs w:val="24"/>
        </w:rPr>
        <w:t xml:space="preserve">M1 </w:t>
      </w:r>
      <w:r w:rsidRPr="00CB152D">
        <w:rPr>
          <w:rFonts w:ascii="Times New Roman" w:eastAsia="Calibri" w:hAnsi="Times New Roman" w:cs="Times New Roman"/>
          <w:b/>
          <w:sz w:val="24"/>
          <w:szCs w:val="24"/>
        </w:rPr>
        <w:t xml:space="preserve">KONKURĒTSPĒJĪGS VIETĒJAIS UZŅĒMĒJS </w:t>
      </w:r>
    </w:p>
    <w:p w14:paraId="63ACC553" w14:textId="77777777" w:rsidR="0034161C" w:rsidRDefault="0034161C" w:rsidP="0034161C">
      <w:pPr>
        <w:spacing w:after="0" w:line="240" w:lineRule="auto"/>
        <w:contextualSpacing/>
        <w:jc w:val="both"/>
        <w:rPr>
          <w:rFonts w:ascii="Times New Roman" w:eastAsia="Calibri" w:hAnsi="Times New Roman" w:cs="Times New Roman"/>
          <w:b/>
          <w:sz w:val="24"/>
          <w:szCs w:val="24"/>
        </w:rPr>
      </w:pPr>
      <w:r w:rsidRPr="00AD055F">
        <w:rPr>
          <w:rFonts w:ascii="Times New Roman" w:eastAsia="Calibri" w:hAnsi="Times New Roman" w:cs="Times New Roman"/>
          <w:b/>
          <w:sz w:val="24"/>
          <w:szCs w:val="24"/>
        </w:rPr>
        <w:t xml:space="preserve">R1 Atbalsts nelauksaimnieciskās uzņēmējdarbības, t.sk. lauksaimniecības produktu pārstrādes, lauku tūrisma un amatniecības attīstībai </w:t>
      </w:r>
    </w:p>
    <w:p w14:paraId="57DCB788"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60A9FA05" w14:textId="03683FFA" w:rsidR="0034161C" w:rsidRDefault="0034161C" w:rsidP="0034161C">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Atbalsta pretendents: ___________________________________</w:t>
      </w:r>
    </w:p>
    <w:p w14:paraId="03026BB4"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0FE790F2" w14:textId="4C5564A2" w:rsidR="0034161C" w:rsidRDefault="0034161C" w:rsidP="0034161C">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Projekta nosaukums: ___________________________________</w:t>
      </w:r>
    </w:p>
    <w:p w14:paraId="761AF045" w14:textId="77777777" w:rsidR="0034161C" w:rsidRPr="00AD055F" w:rsidRDefault="0034161C" w:rsidP="0034161C">
      <w:pPr>
        <w:spacing w:after="0" w:line="240" w:lineRule="auto"/>
        <w:contextualSpacing/>
        <w:jc w:val="both"/>
        <w:rPr>
          <w:rFonts w:ascii="Times New Roman" w:eastAsia="Calibri" w:hAnsi="Times New Roman" w:cs="Times New Roman"/>
          <w:b/>
          <w:sz w:val="24"/>
          <w:szCs w:val="24"/>
        </w:rPr>
      </w:pPr>
    </w:p>
    <w:tbl>
      <w:tblPr>
        <w:tblW w:w="14515" w:type="dxa"/>
        <w:tblInd w:w="-431" w:type="dxa"/>
        <w:tblLayout w:type="fixed"/>
        <w:tblLook w:val="0000" w:firstRow="0" w:lastRow="0" w:firstColumn="0" w:lastColumn="0" w:noHBand="0" w:noVBand="0"/>
      </w:tblPr>
      <w:tblGrid>
        <w:gridCol w:w="1777"/>
        <w:gridCol w:w="2726"/>
        <w:gridCol w:w="2862"/>
        <w:gridCol w:w="688"/>
        <w:gridCol w:w="1304"/>
        <w:gridCol w:w="850"/>
        <w:gridCol w:w="4308"/>
      </w:tblGrid>
      <w:tr w:rsidR="0034161C" w:rsidRPr="00AD055F" w14:paraId="0B0EA217" w14:textId="02BCD543" w:rsidTr="00FC62A8">
        <w:tc>
          <w:tcPr>
            <w:tcW w:w="1777" w:type="dxa"/>
            <w:vMerge w:val="restart"/>
            <w:tcBorders>
              <w:top w:val="single" w:sz="4" w:space="0" w:color="000000"/>
              <w:left w:val="single" w:sz="4" w:space="0" w:color="000000"/>
            </w:tcBorders>
            <w:vAlign w:val="center"/>
          </w:tcPr>
          <w:bookmarkEnd w:id="0"/>
          <w:p w14:paraId="02806F39" w14:textId="77777777" w:rsidR="0034161C" w:rsidRPr="00AD055F" w:rsidRDefault="0034161C" w:rsidP="00DE655E">
            <w:pPr>
              <w:spacing w:after="0" w:line="240" w:lineRule="auto"/>
              <w:rPr>
                <w:rFonts w:ascii="Times New Roman" w:eastAsia="Calibri" w:hAnsi="Times New Roman" w:cs="Times New Roman"/>
                <w:sz w:val="24"/>
              </w:rPr>
            </w:pPr>
            <w:r w:rsidRPr="00AD055F">
              <w:rPr>
                <w:rFonts w:ascii="Times New Roman" w:eastAsia="Calibri" w:hAnsi="Times New Roman" w:cs="Times New Roman"/>
                <w:sz w:val="24"/>
              </w:rPr>
              <w:t>Kritērijs</w:t>
            </w:r>
          </w:p>
        </w:tc>
        <w:tc>
          <w:tcPr>
            <w:tcW w:w="2726" w:type="dxa"/>
            <w:vMerge w:val="restart"/>
            <w:tcBorders>
              <w:top w:val="single" w:sz="4" w:space="0" w:color="000000"/>
              <w:left w:val="single" w:sz="4" w:space="0" w:color="000000"/>
            </w:tcBorders>
            <w:vAlign w:val="center"/>
          </w:tcPr>
          <w:p w14:paraId="14377D68"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Novērtējums</w:t>
            </w:r>
          </w:p>
        </w:tc>
        <w:tc>
          <w:tcPr>
            <w:tcW w:w="3550" w:type="dxa"/>
            <w:gridSpan w:val="2"/>
            <w:vMerge w:val="restart"/>
            <w:tcBorders>
              <w:top w:val="single" w:sz="4" w:space="0" w:color="000000"/>
              <w:left w:val="single" w:sz="4" w:space="0" w:color="000000"/>
            </w:tcBorders>
          </w:tcPr>
          <w:p w14:paraId="2FD2ABE4" w14:textId="77777777" w:rsidR="0034161C"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S</w:t>
            </w:r>
            <w:r w:rsidRPr="00AD055F">
              <w:rPr>
                <w:rFonts w:ascii="Times New Roman" w:eastAsia="Calibri" w:hAnsi="Times New Roman" w:cs="Times New Roman"/>
                <w:sz w:val="24"/>
              </w:rPr>
              <w:t>kaidrojums</w:t>
            </w:r>
            <w:r>
              <w:rPr>
                <w:rFonts w:ascii="Times New Roman" w:eastAsia="Calibri" w:hAnsi="Times New Roman" w:cs="Times New Roman"/>
                <w:sz w:val="24"/>
              </w:rPr>
              <w:t xml:space="preserve"> un punktu skaits</w:t>
            </w:r>
          </w:p>
          <w:p w14:paraId="401921A5"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1304" w:type="dxa"/>
            <w:vMerge w:val="restart"/>
            <w:tcBorders>
              <w:top w:val="single" w:sz="4" w:space="0" w:color="000000"/>
              <w:left w:val="single" w:sz="4" w:space="0" w:color="000000"/>
              <w:right w:val="single" w:sz="4" w:space="0" w:color="000000"/>
            </w:tcBorders>
            <w:vAlign w:val="center"/>
          </w:tcPr>
          <w:p w14:paraId="1F2C8C49"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Atsauce uz veidlapu aktivitātei </w:t>
            </w:r>
            <w:r>
              <w:rPr>
                <w:rFonts w:ascii="Times New Roman" w:eastAsia="Calibri" w:hAnsi="Times New Roman" w:cs="Times New Roman"/>
                <w:sz w:val="24"/>
              </w:rPr>
              <w:t>LA19</w:t>
            </w:r>
            <w:r w:rsidRPr="00AD055F">
              <w:rPr>
                <w:rFonts w:ascii="Times New Roman" w:eastAsia="Calibri" w:hAnsi="Times New Roman" w:cs="Times New Roman"/>
                <w:sz w:val="24"/>
              </w:rPr>
              <w:t>.</w:t>
            </w:r>
          </w:p>
        </w:tc>
        <w:tc>
          <w:tcPr>
            <w:tcW w:w="5158" w:type="dxa"/>
            <w:gridSpan w:val="2"/>
            <w:tcBorders>
              <w:top w:val="single" w:sz="4" w:space="0" w:color="000000"/>
              <w:left w:val="single" w:sz="4" w:space="0" w:color="000000"/>
              <w:bottom w:val="single" w:sz="4" w:space="0" w:color="000000"/>
              <w:right w:val="single" w:sz="4" w:space="0" w:color="000000"/>
            </w:tcBorders>
          </w:tcPr>
          <w:p w14:paraId="214E2616" w14:textId="383CB1B7" w:rsidR="0034161C" w:rsidRPr="00AD055F"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Atbalsta pretendenta pašnovērtējums</w:t>
            </w:r>
          </w:p>
        </w:tc>
      </w:tr>
      <w:tr w:rsidR="0034161C" w:rsidRPr="00AD055F" w14:paraId="530AB475" w14:textId="77777777" w:rsidTr="00FC62A8">
        <w:tc>
          <w:tcPr>
            <w:tcW w:w="1777" w:type="dxa"/>
            <w:vMerge/>
            <w:tcBorders>
              <w:left w:val="single" w:sz="4" w:space="0" w:color="000000"/>
              <w:bottom w:val="single" w:sz="4" w:space="0" w:color="000000"/>
            </w:tcBorders>
            <w:vAlign w:val="center"/>
          </w:tcPr>
          <w:p w14:paraId="1A3A688D"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4" w:space="0" w:color="000000"/>
            </w:tcBorders>
            <w:vAlign w:val="center"/>
          </w:tcPr>
          <w:p w14:paraId="4DC9AB62"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3550" w:type="dxa"/>
            <w:gridSpan w:val="2"/>
            <w:vMerge/>
            <w:tcBorders>
              <w:left w:val="single" w:sz="4" w:space="0" w:color="000000"/>
              <w:bottom w:val="single" w:sz="4" w:space="0" w:color="000000"/>
            </w:tcBorders>
          </w:tcPr>
          <w:p w14:paraId="4CC0B75A" w14:textId="77777777" w:rsidR="0034161C" w:rsidRDefault="0034161C" w:rsidP="00DE655E">
            <w:pPr>
              <w:spacing w:after="0" w:line="240" w:lineRule="auto"/>
              <w:jc w:val="both"/>
              <w:rPr>
                <w:rFonts w:ascii="Times New Roman" w:eastAsia="Calibri" w:hAnsi="Times New Roman" w:cs="Times New Roman"/>
                <w:sz w:val="24"/>
              </w:rPr>
            </w:pPr>
          </w:p>
        </w:tc>
        <w:tc>
          <w:tcPr>
            <w:tcW w:w="1304" w:type="dxa"/>
            <w:vMerge/>
            <w:tcBorders>
              <w:left w:val="single" w:sz="4" w:space="0" w:color="000000"/>
              <w:bottom w:val="single" w:sz="4" w:space="0" w:color="000000"/>
              <w:right w:val="single" w:sz="4" w:space="0" w:color="000000"/>
            </w:tcBorders>
            <w:vAlign w:val="center"/>
          </w:tcPr>
          <w:p w14:paraId="1846CEFD"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top w:val="single" w:sz="4" w:space="0" w:color="000000"/>
              <w:left w:val="single" w:sz="4" w:space="0" w:color="000000"/>
              <w:bottom w:val="single" w:sz="4" w:space="0" w:color="000000"/>
              <w:right w:val="single" w:sz="4" w:space="0" w:color="000000"/>
            </w:tcBorders>
          </w:tcPr>
          <w:p w14:paraId="6F7F8AD6" w14:textId="75A294B5" w:rsidR="0034161C" w:rsidRPr="00AD055F"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Punkti</w:t>
            </w:r>
          </w:p>
        </w:tc>
        <w:tc>
          <w:tcPr>
            <w:tcW w:w="4308" w:type="dxa"/>
            <w:tcBorders>
              <w:top w:val="single" w:sz="4" w:space="0" w:color="000000"/>
              <w:left w:val="single" w:sz="4" w:space="0" w:color="000000"/>
              <w:bottom w:val="single" w:sz="4" w:space="0" w:color="000000"/>
              <w:right w:val="single" w:sz="4" w:space="0" w:color="000000"/>
            </w:tcBorders>
          </w:tcPr>
          <w:p w14:paraId="0AFE2629" w14:textId="63759528" w:rsidR="0034161C" w:rsidRPr="00AD055F"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Īss pamatojums</w:t>
            </w:r>
          </w:p>
        </w:tc>
      </w:tr>
      <w:tr w:rsidR="0034161C" w:rsidRPr="00AD055F" w14:paraId="7D993E6C" w14:textId="4E17DD0E" w:rsidTr="00FC62A8">
        <w:tc>
          <w:tcPr>
            <w:tcW w:w="1777" w:type="dxa"/>
            <w:tcBorders>
              <w:top w:val="single" w:sz="4" w:space="0" w:color="000000"/>
              <w:left w:val="single" w:sz="4" w:space="0" w:color="000000"/>
              <w:bottom w:val="single" w:sz="12" w:space="0" w:color="000000"/>
            </w:tcBorders>
          </w:tcPr>
          <w:p w14:paraId="4B6D1077" w14:textId="77777777" w:rsidR="0034161C" w:rsidRPr="00AD055F" w:rsidRDefault="0034161C" w:rsidP="00DE655E">
            <w:pPr>
              <w:spacing w:after="0" w:line="240" w:lineRule="auto"/>
              <w:ind w:left="-101" w:firstLine="101"/>
              <w:rPr>
                <w:rFonts w:ascii="Times New Roman" w:eastAsia="Calibri" w:hAnsi="Times New Roman" w:cs="Times New Roman"/>
                <w:sz w:val="24"/>
              </w:rPr>
            </w:pPr>
            <w:r w:rsidRPr="00AD055F">
              <w:rPr>
                <w:rFonts w:ascii="Times New Roman" w:eastAsia="Calibri" w:hAnsi="Times New Roman" w:cs="Times New Roman"/>
                <w:sz w:val="24"/>
              </w:rPr>
              <w:t xml:space="preserve">1. Administratīvā atbilstība </w:t>
            </w:r>
          </w:p>
        </w:tc>
        <w:tc>
          <w:tcPr>
            <w:tcW w:w="2726" w:type="dxa"/>
            <w:tcBorders>
              <w:top w:val="single" w:sz="4" w:space="0" w:color="000000"/>
              <w:left w:val="single" w:sz="4" w:space="0" w:color="000000"/>
              <w:bottom w:val="single" w:sz="12" w:space="0" w:color="000000"/>
            </w:tcBorders>
          </w:tcPr>
          <w:p w14:paraId="321D8357"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Projekts ir atbilstošs SVVA stratēģijas rīcības plānā noteiktajai rīcībai, Ministru kabineta </w:t>
            </w:r>
            <w:r>
              <w:rPr>
                <w:rFonts w:ascii="Times New Roman" w:eastAsia="Calibri" w:hAnsi="Times New Roman" w:cs="Times New Roman"/>
                <w:sz w:val="24"/>
              </w:rPr>
              <w:t>10.10.</w:t>
            </w:r>
            <w:r w:rsidRPr="00AD055F">
              <w:rPr>
                <w:rFonts w:ascii="Times New Roman" w:eastAsia="Calibri" w:hAnsi="Times New Roman" w:cs="Times New Roman"/>
                <w:sz w:val="24"/>
              </w:rPr>
              <w:t>20</w:t>
            </w:r>
            <w:r>
              <w:rPr>
                <w:rFonts w:ascii="Times New Roman" w:eastAsia="Calibri" w:hAnsi="Times New Roman" w:cs="Times New Roman"/>
                <w:sz w:val="24"/>
              </w:rPr>
              <w:t>23</w:t>
            </w:r>
            <w:r w:rsidRPr="00AD055F">
              <w:rPr>
                <w:rFonts w:ascii="Times New Roman" w:eastAsia="Calibri" w:hAnsi="Times New Roman" w:cs="Times New Roman"/>
                <w:sz w:val="24"/>
              </w:rPr>
              <w:t>. noteikum</w:t>
            </w:r>
            <w:r>
              <w:rPr>
                <w:rFonts w:ascii="Times New Roman" w:eastAsia="Calibri" w:hAnsi="Times New Roman" w:cs="Times New Roman"/>
                <w:sz w:val="24"/>
              </w:rPr>
              <w:t>u</w:t>
            </w:r>
            <w:r w:rsidRPr="00AD055F">
              <w:rPr>
                <w:rFonts w:ascii="Times New Roman" w:eastAsia="Calibri" w:hAnsi="Times New Roman" w:cs="Times New Roman"/>
                <w:sz w:val="24"/>
              </w:rPr>
              <w:t xml:space="preserve"> Nr. 5</w:t>
            </w:r>
            <w:r>
              <w:rPr>
                <w:rFonts w:ascii="Times New Roman" w:eastAsia="Calibri" w:hAnsi="Times New Roman" w:cs="Times New Roman"/>
                <w:sz w:val="24"/>
              </w:rPr>
              <w:t>8</w:t>
            </w:r>
            <w:r w:rsidRPr="00AD055F">
              <w:rPr>
                <w:rFonts w:ascii="Times New Roman" w:eastAsia="Calibri" w:hAnsi="Times New Roman" w:cs="Times New Roman"/>
                <w:sz w:val="24"/>
              </w:rPr>
              <w:t>0.</w:t>
            </w:r>
            <w:r>
              <w:rPr>
                <w:rFonts w:ascii="Times New Roman" w:eastAsia="Calibri" w:hAnsi="Times New Roman" w:cs="Times New Roman"/>
                <w:sz w:val="24"/>
              </w:rPr>
              <w:t xml:space="preserve"> nosacījumiem un VRG papildu nosacījumiem. </w:t>
            </w:r>
            <w:r w:rsidRPr="00AD055F">
              <w:rPr>
                <w:rFonts w:ascii="Times New Roman" w:eastAsia="Calibri" w:hAnsi="Times New Roman" w:cs="Times New Roman"/>
                <w:sz w:val="24"/>
              </w:rPr>
              <w:t xml:space="preserve"> </w:t>
            </w:r>
          </w:p>
        </w:tc>
        <w:tc>
          <w:tcPr>
            <w:tcW w:w="3550" w:type="dxa"/>
            <w:gridSpan w:val="2"/>
            <w:tcBorders>
              <w:top w:val="single" w:sz="4" w:space="0" w:color="000000"/>
              <w:left w:val="single" w:sz="4" w:space="0" w:color="000000"/>
              <w:bottom w:val="single" w:sz="12" w:space="0" w:color="000000"/>
            </w:tcBorders>
          </w:tcPr>
          <w:p w14:paraId="31447FD7"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Atbilst/Neatbilst</w:t>
            </w:r>
          </w:p>
          <w:p w14:paraId="2BE92FC7"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Projektu iesniegumi, kuri šajā kritērijā saņem vērtējumu „Neatbilst” tālāk netiek vērtēti.</w:t>
            </w:r>
          </w:p>
        </w:tc>
        <w:tc>
          <w:tcPr>
            <w:tcW w:w="1304" w:type="dxa"/>
            <w:tcBorders>
              <w:top w:val="single" w:sz="4" w:space="0" w:color="000000"/>
              <w:left w:val="single" w:sz="4" w:space="0" w:color="000000"/>
              <w:bottom w:val="single" w:sz="12" w:space="0" w:color="000000"/>
              <w:right w:val="single" w:sz="4" w:space="0" w:color="000000"/>
            </w:tcBorders>
          </w:tcPr>
          <w:p w14:paraId="2BDAA283"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Projekta iesniegums kopumā</w:t>
            </w:r>
          </w:p>
        </w:tc>
        <w:tc>
          <w:tcPr>
            <w:tcW w:w="850" w:type="dxa"/>
            <w:tcBorders>
              <w:top w:val="single" w:sz="4" w:space="0" w:color="000000"/>
              <w:left w:val="single" w:sz="4" w:space="0" w:color="000000"/>
              <w:bottom w:val="single" w:sz="12" w:space="0" w:color="000000"/>
              <w:right w:val="single" w:sz="4" w:space="0" w:color="000000"/>
            </w:tcBorders>
          </w:tcPr>
          <w:p w14:paraId="71A580B9"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top w:val="single" w:sz="4" w:space="0" w:color="000000"/>
              <w:left w:val="single" w:sz="4" w:space="0" w:color="000000"/>
              <w:bottom w:val="single" w:sz="12" w:space="0" w:color="000000"/>
              <w:right w:val="single" w:sz="4" w:space="0" w:color="000000"/>
            </w:tcBorders>
          </w:tcPr>
          <w:p w14:paraId="0488425F"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32128872" w14:textId="7A66F9A5" w:rsidTr="00FC62A8">
        <w:tc>
          <w:tcPr>
            <w:tcW w:w="14515" w:type="dxa"/>
            <w:gridSpan w:val="7"/>
            <w:tcBorders>
              <w:top w:val="single" w:sz="4" w:space="0" w:color="000000"/>
              <w:left w:val="single" w:sz="4" w:space="0" w:color="000000"/>
              <w:bottom w:val="single" w:sz="12" w:space="0" w:color="000000"/>
              <w:right w:val="single" w:sz="4" w:space="0" w:color="000000"/>
            </w:tcBorders>
          </w:tcPr>
          <w:p w14:paraId="520A302C" w14:textId="77777777" w:rsidR="0034161C" w:rsidRDefault="0034161C" w:rsidP="00DE655E">
            <w:pPr>
              <w:spacing w:after="0" w:line="240" w:lineRule="auto"/>
              <w:jc w:val="both"/>
              <w:rPr>
                <w:rFonts w:ascii="Times New Roman" w:eastAsia="Calibri" w:hAnsi="Times New Roman" w:cs="Times New Roman"/>
                <w:b/>
                <w:bCs/>
                <w:sz w:val="24"/>
              </w:rPr>
            </w:pPr>
            <w:r w:rsidRPr="004C1FED">
              <w:rPr>
                <w:rFonts w:ascii="Times New Roman" w:eastAsia="Calibri" w:hAnsi="Times New Roman" w:cs="Times New Roman"/>
                <w:b/>
                <w:bCs/>
                <w:sz w:val="24"/>
                <w:u w:val="single"/>
              </w:rPr>
              <w:t>Projekta iesnieguma un pievienotā biznesa plāna kvalitātes un dzīvotspējas vērtējums</w:t>
            </w:r>
            <w:r>
              <w:rPr>
                <w:rFonts w:ascii="Times New Roman" w:eastAsia="Calibri" w:hAnsi="Times New Roman" w:cs="Times New Roman"/>
                <w:b/>
                <w:bCs/>
                <w:sz w:val="24"/>
              </w:rPr>
              <w:t xml:space="preserve"> </w:t>
            </w:r>
          </w:p>
          <w:p w14:paraId="5B84258D" w14:textId="6BE6E245" w:rsidR="0034161C" w:rsidRPr="004C1FED" w:rsidRDefault="0034161C" w:rsidP="00DE655E">
            <w:pPr>
              <w:spacing w:after="0" w:line="240" w:lineRule="auto"/>
              <w:jc w:val="both"/>
              <w:rPr>
                <w:rFonts w:ascii="Times New Roman" w:eastAsia="Calibri" w:hAnsi="Times New Roman" w:cs="Times New Roman"/>
                <w:b/>
                <w:bCs/>
                <w:sz w:val="24"/>
                <w:u w:val="single"/>
              </w:rPr>
            </w:pPr>
            <w:r>
              <w:rPr>
                <w:rFonts w:ascii="Times New Roman" w:eastAsia="Calibri" w:hAnsi="Times New Roman" w:cs="Times New Roman"/>
                <w:b/>
                <w:bCs/>
                <w:sz w:val="24"/>
              </w:rPr>
              <w:t>Tiek vērtēta projekta iesniegumā un biznesa plānā sniegtā informācija. Kvalitātes un dzīvotspējas vērtējumā minimāli nepieciešamais punktu skaits ir 10 (ieskaitot), projekti, kuri saņem zemāku vērtējumu tālāk netiek vērtēti un saņem vērtējumu “Neatbilst”</w:t>
            </w:r>
          </w:p>
        </w:tc>
      </w:tr>
      <w:tr w:rsidR="0034161C" w:rsidRPr="00AD055F" w14:paraId="170DFEAF" w14:textId="77A180BD" w:rsidTr="00FC62A8">
        <w:tc>
          <w:tcPr>
            <w:tcW w:w="1777" w:type="dxa"/>
            <w:vMerge w:val="restart"/>
            <w:tcBorders>
              <w:top w:val="single" w:sz="12" w:space="0" w:color="000000"/>
              <w:left w:val="single" w:sz="4" w:space="0" w:color="000000"/>
            </w:tcBorders>
          </w:tcPr>
          <w:p w14:paraId="0C0952FC" w14:textId="77777777" w:rsidR="0034161C" w:rsidRPr="00AD055F" w:rsidRDefault="0034161C" w:rsidP="00DE655E">
            <w:pPr>
              <w:spacing w:after="0" w:line="240" w:lineRule="auto"/>
              <w:rPr>
                <w:rFonts w:ascii="Times New Roman" w:eastAsia="Calibri" w:hAnsi="Times New Roman" w:cs="Times New Roman"/>
                <w:sz w:val="24"/>
              </w:rPr>
            </w:pPr>
            <w:bookmarkStart w:id="1" w:name="_Hlk158388465"/>
            <w:bookmarkStart w:id="2" w:name="_Hlk158375528"/>
            <w:r>
              <w:rPr>
                <w:rFonts w:ascii="Times New Roman" w:eastAsia="Calibri" w:hAnsi="Times New Roman" w:cs="Times New Roman"/>
                <w:sz w:val="24"/>
              </w:rPr>
              <w:t>2.</w:t>
            </w:r>
            <w:r w:rsidRPr="00AD055F">
              <w:rPr>
                <w:rFonts w:ascii="Times New Roman" w:eastAsia="Calibri" w:hAnsi="Times New Roman" w:cs="Times New Roman"/>
                <w:sz w:val="24"/>
              </w:rPr>
              <w:t xml:space="preserve"> </w:t>
            </w:r>
            <w:r>
              <w:rPr>
                <w:rFonts w:ascii="Times New Roman" w:eastAsia="Calibri" w:hAnsi="Times New Roman" w:cs="Times New Roman"/>
                <w:sz w:val="24"/>
              </w:rPr>
              <w:t xml:space="preserve">Atbalsta pretendenta </w:t>
            </w:r>
            <w:r>
              <w:rPr>
                <w:rFonts w:ascii="Times New Roman" w:eastAsia="Calibri" w:hAnsi="Times New Roman" w:cs="Times New Roman"/>
                <w:sz w:val="24"/>
              </w:rPr>
              <w:lastRenderedPageBreak/>
              <w:t>pieredze un resursi</w:t>
            </w:r>
          </w:p>
        </w:tc>
        <w:tc>
          <w:tcPr>
            <w:tcW w:w="2726" w:type="dxa"/>
            <w:vMerge w:val="restart"/>
            <w:tcBorders>
              <w:top w:val="single" w:sz="12" w:space="0" w:color="000000"/>
              <w:left w:val="single" w:sz="4" w:space="0" w:color="000000"/>
            </w:tcBorders>
          </w:tcPr>
          <w:p w14:paraId="5CC151A8" w14:textId="77777777" w:rsidR="0034161C" w:rsidRPr="00A421E1"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lastRenderedPageBreak/>
              <w:t xml:space="preserve">Atbalsta pretendenta pieredze un izglītība, </w:t>
            </w:r>
            <w:r>
              <w:rPr>
                <w:rFonts w:ascii="Times New Roman" w:eastAsia="Calibri" w:hAnsi="Times New Roman" w:cs="Times New Roman"/>
                <w:sz w:val="24"/>
              </w:rPr>
              <w:lastRenderedPageBreak/>
              <w:t>attīstības mērķi,</w:t>
            </w:r>
            <w:r w:rsidRPr="00A421E1">
              <w:rPr>
                <w:rFonts w:ascii="Times New Roman" w:eastAsia="Calibri" w:hAnsi="Times New Roman" w:cs="Times New Roman"/>
                <w:sz w:val="24"/>
              </w:rPr>
              <w:t xml:space="preserve"> </w:t>
            </w:r>
            <w:r>
              <w:rPr>
                <w:rFonts w:ascii="Times New Roman" w:eastAsia="Calibri" w:hAnsi="Times New Roman" w:cs="Times New Roman"/>
                <w:sz w:val="24"/>
              </w:rPr>
              <w:t>sniegta informācija par  resursu nodrošinājumu</w:t>
            </w:r>
          </w:p>
          <w:p w14:paraId="7F667823" w14:textId="77777777" w:rsidR="0034161C" w:rsidRPr="00AD055F" w:rsidRDefault="0034161C" w:rsidP="00DE655E">
            <w:pPr>
              <w:spacing w:after="0" w:line="240" w:lineRule="auto"/>
              <w:jc w:val="both"/>
              <w:rPr>
                <w:rFonts w:ascii="Times New Roman" w:eastAsia="Calibri" w:hAnsi="Times New Roman" w:cs="Times New Roman"/>
                <w:sz w:val="24"/>
                <w:lang w:val="en-US"/>
              </w:rPr>
            </w:pPr>
            <w:r w:rsidRPr="00A421E1">
              <w:rPr>
                <w:rFonts w:ascii="Times New Roman" w:eastAsia="Calibri" w:hAnsi="Times New Roman" w:cs="Times New Roman"/>
                <w:sz w:val="24"/>
              </w:rPr>
              <w:t>(nekustamais īpašums, infrastruktūra, ražošanas pamatlīdzekļi</w:t>
            </w:r>
            <w:r>
              <w:rPr>
                <w:rFonts w:ascii="Times New Roman" w:eastAsia="Calibri" w:hAnsi="Times New Roman" w:cs="Times New Roman"/>
                <w:sz w:val="24"/>
              </w:rPr>
              <w:t xml:space="preserve"> u.c.)</w:t>
            </w:r>
          </w:p>
        </w:tc>
        <w:tc>
          <w:tcPr>
            <w:tcW w:w="2862" w:type="dxa"/>
            <w:tcBorders>
              <w:top w:val="single" w:sz="12" w:space="0" w:color="000000"/>
              <w:left w:val="single" w:sz="4" w:space="0" w:color="000000"/>
              <w:bottom w:val="single" w:sz="4" w:space="0" w:color="000000"/>
              <w:right w:val="single" w:sz="4" w:space="0" w:color="000000"/>
            </w:tcBorders>
          </w:tcPr>
          <w:p w14:paraId="191BDC51" w14:textId="77777777" w:rsidR="0034161C"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 xml:space="preserve">Pierādīta izglītība un pieredze/ pārliecinoši </w:t>
            </w:r>
            <w:r>
              <w:rPr>
                <w:rFonts w:ascii="Times New Roman" w:eastAsia="Calibri" w:hAnsi="Times New Roman" w:cs="Times New Roman"/>
                <w:sz w:val="24"/>
                <w:szCs w:val="24"/>
                <w:lang w:eastAsia="ar-SA"/>
              </w:rPr>
              <w:lastRenderedPageBreak/>
              <w:t>raksturoti resursi un to pieejamība</w:t>
            </w:r>
          </w:p>
        </w:tc>
        <w:tc>
          <w:tcPr>
            <w:tcW w:w="688" w:type="dxa"/>
            <w:tcBorders>
              <w:top w:val="single" w:sz="12" w:space="0" w:color="000000"/>
              <w:left w:val="single" w:sz="4" w:space="0" w:color="000000"/>
              <w:bottom w:val="single" w:sz="4" w:space="0" w:color="000000"/>
            </w:tcBorders>
          </w:tcPr>
          <w:p w14:paraId="5CDFBDCE"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1</w:t>
            </w:r>
            <w:r w:rsidRPr="00AD055F">
              <w:rPr>
                <w:rFonts w:ascii="Times New Roman" w:eastAsia="Calibri" w:hAnsi="Times New Roman" w:cs="Times New Roman"/>
                <w:sz w:val="24"/>
                <w:szCs w:val="24"/>
                <w:lang w:eastAsia="ar-SA"/>
              </w:rPr>
              <w:t xml:space="preserve"> </w:t>
            </w:r>
          </w:p>
        </w:tc>
        <w:tc>
          <w:tcPr>
            <w:tcW w:w="1304" w:type="dxa"/>
            <w:vMerge w:val="restart"/>
            <w:tcBorders>
              <w:top w:val="single" w:sz="12" w:space="0" w:color="000000"/>
              <w:left w:val="single" w:sz="4" w:space="0" w:color="000000"/>
              <w:right w:val="single" w:sz="4" w:space="0" w:color="000000"/>
            </w:tcBorders>
          </w:tcPr>
          <w:p w14:paraId="0E817263" w14:textId="77777777" w:rsidR="0034161C" w:rsidRPr="00AD055F"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A.1., A.2, A.3.</w:t>
            </w:r>
          </w:p>
        </w:tc>
        <w:tc>
          <w:tcPr>
            <w:tcW w:w="850" w:type="dxa"/>
            <w:tcBorders>
              <w:top w:val="single" w:sz="12" w:space="0" w:color="000000"/>
              <w:left w:val="single" w:sz="4" w:space="0" w:color="000000"/>
              <w:right w:val="single" w:sz="4" w:space="0" w:color="000000"/>
            </w:tcBorders>
          </w:tcPr>
          <w:p w14:paraId="3417B490" w14:textId="77777777" w:rsidR="0034161C"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09D4CFCB" w14:textId="77777777" w:rsidR="0034161C" w:rsidRDefault="0034161C" w:rsidP="00DE655E">
            <w:pPr>
              <w:spacing w:after="0" w:line="240" w:lineRule="auto"/>
              <w:jc w:val="both"/>
              <w:rPr>
                <w:rFonts w:ascii="Times New Roman" w:eastAsia="Calibri" w:hAnsi="Times New Roman" w:cs="Times New Roman"/>
                <w:sz w:val="24"/>
              </w:rPr>
            </w:pPr>
          </w:p>
        </w:tc>
      </w:tr>
      <w:tr w:rsidR="0034161C" w:rsidRPr="00AD055F" w14:paraId="65D93573" w14:textId="44345F69" w:rsidTr="00FC62A8">
        <w:tc>
          <w:tcPr>
            <w:tcW w:w="1777" w:type="dxa"/>
            <w:vMerge/>
            <w:tcBorders>
              <w:left w:val="single" w:sz="4" w:space="0" w:color="000000"/>
            </w:tcBorders>
          </w:tcPr>
          <w:p w14:paraId="0EF03454"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30142932"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000000"/>
              <w:right w:val="single" w:sz="4" w:space="0" w:color="000000"/>
            </w:tcBorders>
          </w:tcPr>
          <w:p w14:paraId="107D433A" w14:textId="77777777" w:rsidR="0034161C"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Pierādīta izglītība un resursu pieejamība</w:t>
            </w:r>
          </w:p>
        </w:tc>
        <w:tc>
          <w:tcPr>
            <w:tcW w:w="688" w:type="dxa"/>
            <w:tcBorders>
              <w:top w:val="single" w:sz="4" w:space="0" w:color="000000"/>
              <w:left w:val="single" w:sz="4" w:space="0" w:color="000000"/>
              <w:bottom w:val="single" w:sz="4" w:space="0" w:color="000000"/>
            </w:tcBorders>
          </w:tcPr>
          <w:p w14:paraId="3088B64D"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0.5</w:t>
            </w:r>
            <w:r w:rsidRPr="00AD055F">
              <w:rPr>
                <w:rFonts w:ascii="Times New Roman" w:eastAsia="Calibri" w:hAnsi="Times New Roman" w:cs="Times New Roman"/>
                <w:sz w:val="24"/>
                <w:szCs w:val="24"/>
                <w:lang w:eastAsia="ar-SA"/>
              </w:rPr>
              <w:t xml:space="preserve"> </w:t>
            </w:r>
          </w:p>
        </w:tc>
        <w:tc>
          <w:tcPr>
            <w:tcW w:w="1304" w:type="dxa"/>
            <w:vMerge/>
            <w:tcBorders>
              <w:left w:val="single" w:sz="4" w:space="0" w:color="000000"/>
              <w:right w:val="single" w:sz="4" w:space="0" w:color="000000"/>
            </w:tcBorders>
          </w:tcPr>
          <w:p w14:paraId="07C68496"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42D0F1B7"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283D0F9F"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508EE17E" w14:textId="498CFD62" w:rsidTr="00FC62A8">
        <w:tc>
          <w:tcPr>
            <w:tcW w:w="1777" w:type="dxa"/>
            <w:vMerge/>
            <w:tcBorders>
              <w:left w:val="single" w:sz="4" w:space="0" w:color="000000"/>
              <w:bottom w:val="single" w:sz="12" w:space="0" w:color="000000"/>
            </w:tcBorders>
          </w:tcPr>
          <w:p w14:paraId="58E45724"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4AEFDC2A"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12" w:space="0" w:color="000000"/>
              <w:right w:val="single" w:sz="4" w:space="0" w:color="000000"/>
            </w:tcBorders>
          </w:tcPr>
          <w:p w14:paraId="6EDE1A29"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Nav pamatota pieredze un izglītība, nav skaidrs par resursu pieejamību</w:t>
            </w:r>
          </w:p>
        </w:tc>
        <w:tc>
          <w:tcPr>
            <w:tcW w:w="688" w:type="dxa"/>
            <w:tcBorders>
              <w:top w:val="single" w:sz="4" w:space="0" w:color="000000"/>
              <w:left w:val="single" w:sz="4" w:space="0" w:color="000000"/>
              <w:bottom w:val="single" w:sz="12" w:space="0" w:color="000000"/>
            </w:tcBorders>
          </w:tcPr>
          <w:p w14:paraId="599E8E1B"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32BE7B59"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bottom w:val="single" w:sz="12" w:space="0" w:color="000000"/>
              <w:right w:val="single" w:sz="4" w:space="0" w:color="000000"/>
            </w:tcBorders>
          </w:tcPr>
          <w:p w14:paraId="78F66F85"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bottom w:val="single" w:sz="12" w:space="0" w:color="000000"/>
              <w:right w:val="single" w:sz="4" w:space="0" w:color="000000"/>
            </w:tcBorders>
          </w:tcPr>
          <w:p w14:paraId="40E18267"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087F9813" w14:textId="26546F2E" w:rsidTr="00FC62A8">
        <w:tc>
          <w:tcPr>
            <w:tcW w:w="1777" w:type="dxa"/>
            <w:vMerge w:val="restart"/>
            <w:tcBorders>
              <w:top w:val="single" w:sz="12" w:space="0" w:color="000000"/>
              <w:left w:val="single" w:sz="4" w:space="0" w:color="000000"/>
            </w:tcBorders>
          </w:tcPr>
          <w:p w14:paraId="146D88A6" w14:textId="77777777" w:rsidR="0034161C" w:rsidRPr="00AD055F" w:rsidRDefault="0034161C" w:rsidP="00DE655E">
            <w:pPr>
              <w:spacing w:after="0" w:line="240" w:lineRule="auto"/>
              <w:rPr>
                <w:rFonts w:ascii="Times New Roman" w:eastAsia="Calibri" w:hAnsi="Times New Roman" w:cs="Times New Roman"/>
                <w:sz w:val="24"/>
              </w:rPr>
            </w:pPr>
            <w:r>
              <w:rPr>
                <w:rFonts w:ascii="Times New Roman" w:eastAsia="Calibri" w:hAnsi="Times New Roman" w:cs="Times New Roman"/>
                <w:sz w:val="24"/>
              </w:rPr>
              <w:t>3.</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mērķis</w:t>
            </w:r>
          </w:p>
        </w:tc>
        <w:tc>
          <w:tcPr>
            <w:tcW w:w="2726" w:type="dxa"/>
            <w:vMerge w:val="restart"/>
            <w:tcBorders>
              <w:top w:val="single" w:sz="12" w:space="0" w:color="000000"/>
              <w:left w:val="single" w:sz="4" w:space="0" w:color="000000"/>
            </w:tcBorders>
          </w:tcPr>
          <w:p w14:paraId="49201508" w14:textId="77777777" w:rsidR="0034161C" w:rsidRPr="00AD055F" w:rsidRDefault="0034161C" w:rsidP="00DE655E">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 xml:space="preserve">Projekta </w:t>
            </w:r>
            <w:r w:rsidRPr="000C6CBF">
              <w:rPr>
                <w:rFonts w:ascii="Times New Roman" w:eastAsia="Calibri" w:hAnsi="Times New Roman" w:cs="Times New Roman"/>
                <w:sz w:val="24"/>
              </w:rPr>
              <w:t>mērķ</w:t>
            </w:r>
            <w:r>
              <w:rPr>
                <w:rFonts w:ascii="Times New Roman" w:eastAsia="Calibri" w:hAnsi="Times New Roman" w:cs="Times New Roman"/>
                <w:sz w:val="24"/>
              </w:rPr>
              <w:t>a apraksts, skaidrs redzējums, tas ir</w:t>
            </w:r>
            <w:r w:rsidRPr="000C6CBF">
              <w:rPr>
                <w:rFonts w:ascii="Times New Roman" w:eastAsia="Calibri" w:hAnsi="Times New Roman" w:cs="Times New Roman"/>
                <w:sz w:val="24"/>
              </w:rPr>
              <w:t xml:space="preserve"> konkrēts</w:t>
            </w:r>
            <w:r>
              <w:rPr>
                <w:rFonts w:ascii="Times New Roman" w:eastAsia="Calibri" w:hAnsi="Times New Roman" w:cs="Times New Roman"/>
                <w:sz w:val="24"/>
              </w:rPr>
              <w:t xml:space="preserve"> un</w:t>
            </w:r>
            <w:r w:rsidRPr="000C6CBF">
              <w:rPr>
                <w:rFonts w:ascii="Times New Roman" w:eastAsia="Calibri" w:hAnsi="Times New Roman" w:cs="Times New Roman"/>
                <w:sz w:val="24"/>
              </w:rPr>
              <w:t xml:space="preserve"> </w:t>
            </w:r>
            <w:r>
              <w:rPr>
                <w:rFonts w:ascii="Times New Roman" w:eastAsia="Calibri" w:hAnsi="Times New Roman" w:cs="Times New Roman"/>
                <w:sz w:val="24"/>
              </w:rPr>
              <w:t xml:space="preserve">atspoguļo, ko plānots sasniegt realizējot projektu. </w:t>
            </w:r>
          </w:p>
        </w:tc>
        <w:tc>
          <w:tcPr>
            <w:tcW w:w="2862" w:type="dxa"/>
            <w:tcBorders>
              <w:top w:val="single" w:sz="12" w:space="0" w:color="000000"/>
              <w:left w:val="single" w:sz="4" w:space="0" w:color="000000"/>
              <w:bottom w:val="single" w:sz="4" w:space="0" w:color="000000"/>
              <w:right w:val="single" w:sz="4" w:space="0" w:color="000000"/>
            </w:tcBorders>
          </w:tcPr>
          <w:p w14:paraId="6ED3ADBE" w14:textId="77777777" w:rsidR="0034161C"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Pārliecinošs redzējums un skaidrs apraksts</w:t>
            </w:r>
          </w:p>
        </w:tc>
        <w:tc>
          <w:tcPr>
            <w:tcW w:w="688" w:type="dxa"/>
            <w:tcBorders>
              <w:top w:val="single" w:sz="12" w:space="0" w:color="000000"/>
              <w:left w:val="single" w:sz="4" w:space="0" w:color="000000"/>
              <w:bottom w:val="single" w:sz="4" w:space="0" w:color="000000"/>
            </w:tcBorders>
          </w:tcPr>
          <w:p w14:paraId="49BD4A0F"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304" w:type="dxa"/>
            <w:vMerge w:val="restart"/>
            <w:tcBorders>
              <w:top w:val="single" w:sz="12" w:space="0" w:color="000000"/>
              <w:left w:val="single" w:sz="4" w:space="0" w:color="000000"/>
              <w:right w:val="single" w:sz="4" w:space="0" w:color="000000"/>
            </w:tcBorders>
          </w:tcPr>
          <w:p w14:paraId="7DCEFAFC"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B.1.</w:t>
            </w:r>
          </w:p>
        </w:tc>
        <w:tc>
          <w:tcPr>
            <w:tcW w:w="850" w:type="dxa"/>
            <w:tcBorders>
              <w:top w:val="single" w:sz="12" w:space="0" w:color="000000"/>
              <w:left w:val="single" w:sz="4" w:space="0" w:color="000000"/>
              <w:right w:val="single" w:sz="4" w:space="0" w:color="000000"/>
            </w:tcBorders>
          </w:tcPr>
          <w:p w14:paraId="12ECC7BA"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1039EF50" w14:textId="77777777" w:rsidR="0034161C" w:rsidRPr="00AD055F" w:rsidRDefault="0034161C" w:rsidP="00DE655E">
            <w:pPr>
              <w:spacing w:after="0" w:line="240" w:lineRule="auto"/>
              <w:jc w:val="both"/>
              <w:rPr>
                <w:rFonts w:ascii="Times New Roman" w:eastAsia="Calibri" w:hAnsi="Times New Roman" w:cs="Times New Roman"/>
                <w:sz w:val="24"/>
              </w:rPr>
            </w:pPr>
          </w:p>
        </w:tc>
      </w:tr>
      <w:bookmarkEnd w:id="1"/>
      <w:tr w:rsidR="0034161C" w:rsidRPr="00AD055F" w14:paraId="6F047298" w14:textId="199E7B00" w:rsidTr="00FC62A8">
        <w:tc>
          <w:tcPr>
            <w:tcW w:w="1777" w:type="dxa"/>
            <w:vMerge/>
            <w:tcBorders>
              <w:left w:val="single" w:sz="4" w:space="0" w:color="000000"/>
            </w:tcBorders>
          </w:tcPr>
          <w:p w14:paraId="21F9D491"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085C72FB"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000000"/>
              <w:right w:val="single" w:sz="4" w:space="0" w:color="000000"/>
            </w:tcBorders>
          </w:tcPr>
          <w:p w14:paraId="5DB3B26A" w14:textId="77777777" w:rsidR="0034161C"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Apraksts ir vispārīgs, nav skaidri definēts</w:t>
            </w:r>
          </w:p>
        </w:tc>
        <w:tc>
          <w:tcPr>
            <w:tcW w:w="688" w:type="dxa"/>
            <w:tcBorders>
              <w:top w:val="single" w:sz="4" w:space="0" w:color="000000"/>
              <w:left w:val="single" w:sz="4" w:space="0" w:color="000000"/>
              <w:bottom w:val="single" w:sz="4" w:space="0" w:color="000000"/>
            </w:tcBorders>
          </w:tcPr>
          <w:p w14:paraId="51D0854B"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0.5</w:t>
            </w:r>
            <w:r w:rsidRPr="00AD055F">
              <w:rPr>
                <w:rFonts w:ascii="Times New Roman" w:eastAsia="Calibri" w:hAnsi="Times New Roman" w:cs="Times New Roman"/>
                <w:sz w:val="24"/>
                <w:szCs w:val="24"/>
                <w:lang w:eastAsia="ar-SA"/>
              </w:rPr>
              <w:t xml:space="preserve"> </w:t>
            </w:r>
          </w:p>
        </w:tc>
        <w:tc>
          <w:tcPr>
            <w:tcW w:w="1304" w:type="dxa"/>
            <w:vMerge/>
            <w:tcBorders>
              <w:left w:val="single" w:sz="4" w:space="0" w:color="000000"/>
              <w:right w:val="single" w:sz="4" w:space="0" w:color="000000"/>
            </w:tcBorders>
          </w:tcPr>
          <w:p w14:paraId="47966098"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21E46A5F"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6FE1658C"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68E6CC44" w14:textId="35018EB1" w:rsidTr="00FC62A8">
        <w:tc>
          <w:tcPr>
            <w:tcW w:w="1777" w:type="dxa"/>
            <w:vMerge/>
            <w:tcBorders>
              <w:left w:val="single" w:sz="4" w:space="0" w:color="000000"/>
              <w:bottom w:val="single" w:sz="12" w:space="0" w:color="000000"/>
            </w:tcBorders>
          </w:tcPr>
          <w:p w14:paraId="18AD2715"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45C11FD4"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12" w:space="0" w:color="000000"/>
              <w:right w:val="single" w:sz="4" w:space="0" w:color="000000"/>
            </w:tcBorders>
          </w:tcPr>
          <w:p w14:paraId="1CEEE1A2"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mērķis nav skaidrs</w:t>
            </w:r>
          </w:p>
        </w:tc>
        <w:tc>
          <w:tcPr>
            <w:tcW w:w="688" w:type="dxa"/>
            <w:tcBorders>
              <w:top w:val="single" w:sz="4" w:space="0" w:color="000000"/>
              <w:left w:val="single" w:sz="4" w:space="0" w:color="000000"/>
              <w:bottom w:val="single" w:sz="12" w:space="0" w:color="000000"/>
            </w:tcBorders>
          </w:tcPr>
          <w:p w14:paraId="1352C09F"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68B45326"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bottom w:val="single" w:sz="12" w:space="0" w:color="000000"/>
              <w:right w:val="single" w:sz="4" w:space="0" w:color="000000"/>
            </w:tcBorders>
          </w:tcPr>
          <w:p w14:paraId="498197E6"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bottom w:val="single" w:sz="12" w:space="0" w:color="000000"/>
              <w:right w:val="single" w:sz="4" w:space="0" w:color="000000"/>
            </w:tcBorders>
          </w:tcPr>
          <w:p w14:paraId="17CBE642"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11F92077" w14:textId="044D302C" w:rsidTr="00FC62A8">
        <w:tc>
          <w:tcPr>
            <w:tcW w:w="1777" w:type="dxa"/>
            <w:vMerge w:val="restart"/>
            <w:tcBorders>
              <w:top w:val="single" w:sz="12" w:space="0" w:color="000000"/>
              <w:left w:val="single" w:sz="4" w:space="0" w:color="000000"/>
            </w:tcBorders>
          </w:tcPr>
          <w:p w14:paraId="79374961" w14:textId="77777777" w:rsidR="0034161C" w:rsidRPr="00AD055F" w:rsidRDefault="0034161C" w:rsidP="00DE655E">
            <w:pPr>
              <w:spacing w:after="0" w:line="240" w:lineRule="auto"/>
              <w:rPr>
                <w:rFonts w:ascii="Times New Roman" w:eastAsia="Calibri" w:hAnsi="Times New Roman" w:cs="Times New Roman"/>
                <w:sz w:val="24"/>
              </w:rPr>
            </w:pPr>
            <w:bookmarkStart w:id="3" w:name="_Hlk75179933"/>
            <w:bookmarkEnd w:id="2"/>
            <w:r>
              <w:rPr>
                <w:rFonts w:ascii="Times New Roman" w:eastAsia="Calibri" w:hAnsi="Times New Roman" w:cs="Times New Roman"/>
                <w:sz w:val="24"/>
              </w:rPr>
              <w:t>4</w:t>
            </w:r>
            <w:r w:rsidRPr="00AD055F">
              <w:rPr>
                <w:rFonts w:ascii="Times New Roman" w:eastAsia="Calibri" w:hAnsi="Times New Roman" w:cs="Times New Roman"/>
                <w:sz w:val="24"/>
              </w:rPr>
              <w:t>. Projekta idejas pamatojums, nepieciešamība</w:t>
            </w:r>
          </w:p>
        </w:tc>
        <w:tc>
          <w:tcPr>
            <w:tcW w:w="2726" w:type="dxa"/>
            <w:vMerge w:val="restart"/>
            <w:tcBorders>
              <w:top w:val="single" w:sz="12" w:space="0" w:color="000000"/>
              <w:left w:val="single" w:sz="4" w:space="0" w:color="000000"/>
            </w:tcBorders>
          </w:tcPr>
          <w:p w14:paraId="59071808" w14:textId="77777777" w:rsidR="0034161C" w:rsidRPr="00AD055F" w:rsidRDefault="0034161C" w:rsidP="00DE655E">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P</w:t>
            </w:r>
            <w:r w:rsidRPr="00AD055F">
              <w:rPr>
                <w:rFonts w:ascii="Times New Roman" w:eastAsia="Calibri" w:hAnsi="Times New Roman" w:cs="Times New Roman"/>
                <w:sz w:val="24"/>
              </w:rPr>
              <w:t>rojekta ideja</w:t>
            </w:r>
            <w:r>
              <w:rPr>
                <w:rFonts w:ascii="Times New Roman" w:eastAsia="Calibri" w:hAnsi="Times New Roman" w:cs="Times New Roman"/>
                <w:sz w:val="24"/>
              </w:rPr>
              <w:t>s apraksts</w:t>
            </w:r>
            <w:r w:rsidRPr="00AD055F">
              <w:rPr>
                <w:rFonts w:ascii="Times New Roman" w:eastAsia="Calibri" w:hAnsi="Times New Roman" w:cs="Times New Roman"/>
                <w:sz w:val="24"/>
              </w:rPr>
              <w:t>,</w:t>
            </w:r>
            <w:r>
              <w:rPr>
                <w:rFonts w:ascii="Times New Roman" w:eastAsia="Calibri" w:hAnsi="Times New Roman" w:cs="Times New Roman"/>
                <w:sz w:val="24"/>
              </w:rPr>
              <w:t xml:space="preserve"> investīciju n</w:t>
            </w:r>
            <w:r w:rsidRPr="00AD055F">
              <w:rPr>
                <w:rFonts w:ascii="Times New Roman" w:eastAsia="Calibri" w:hAnsi="Times New Roman" w:cs="Times New Roman"/>
                <w:sz w:val="24"/>
              </w:rPr>
              <w:t>epieciešamība</w:t>
            </w:r>
            <w:r>
              <w:rPr>
                <w:rFonts w:ascii="Times New Roman" w:eastAsia="Calibri" w:hAnsi="Times New Roman" w:cs="Times New Roman"/>
                <w:sz w:val="24"/>
              </w:rPr>
              <w:t>s pamatojums un produkta/pakalpojuma apraksts</w:t>
            </w:r>
          </w:p>
        </w:tc>
        <w:tc>
          <w:tcPr>
            <w:tcW w:w="2862" w:type="dxa"/>
            <w:tcBorders>
              <w:top w:val="single" w:sz="12" w:space="0" w:color="000000"/>
              <w:left w:val="single" w:sz="4" w:space="0" w:color="000000"/>
              <w:bottom w:val="single" w:sz="4" w:space="0" w:color="000000"/>
              <w:right w:val="single" w:sz="4" w:space="0" w:color="000000"/>
            </w:tcBorders>
          </w:tcPr>
          <w:p w14:paraId="0031C640"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Pārliecinošs un saprotams apraksts, nepieciešamības pamatojums produkta/pakalpojuma raksturojums </w:t>
            </w:r>
          </w:p>
        </w:tc>
        <w:tc>
          <w:tcPr>
            <w:tcW w:w="688" w:type="dxa"/>
            <w:tcBorders>
              <w:top w:val="single" w:sz="12" w:space="0" w:color="000000"/>
              <w:left w:val="single" w:sz="4" w:space="0" w:color="000000"/>
              <w:bottom w:val="single" w:sz="4" w:space="0" w:color="000000"/>
            </w:tcBorders>
          </w:tcPr>
          <w:p w14:paraId="108F227A"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304" w:type="dxa"/>
            <w:vMerge w:val="restart"/>
            <w:tcBorders>
              <w:top w:val="single" w:sz="12" w:space="0" w:color="000000"/>
              <w:left w:val="single" w:sz="4" w:space="0" w:color="000000"/>
              <w:right w:val="single" w:sz="4" w:space="0" w:color="000000"/>
            </w:tcBorders>
          </w:tcPr>
          <w:p w14:paraId="5E2A4FA7" w14:textId="77777777" w:rsidR="0034161C"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w:t>
            </w:r>
            <w:r>
              <w:rPr>
                <w:rFonts w:ascii="Times New Roman" w:eastAsia="Calibri" w:hAnsi="Times New Roman" w:cs="Times New Roman"/>
                <w:sz w:val="24"/>
              </w:rPr>
              <w:t>1.</w:t>
            </w:r>
          </w:p>
          <w:p w14:paraId="183E9DC2" w14:textId="77777777" w:rsidR="0034161C"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B.2.2.</w:t>
            </w:r>
          </w:p>
          <w:p w14:paraId="3536CA3C"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top w:val="single" w:sz="12" w:space="0" w:color="000000"/>
              <w:left w:val="single" w:sz="4" w:space="0" w:color="000000"/>
              <w:right w:val="single" w:sz="4" w:space="0" w:color="000000"/>
            </w:tcBorders>
          </w:tcPr>
          <w:p w14:paraId="0E4D87B4"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203DB252"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3670E544" w14:textId="79EEBF50" w:rsidTr="00FC62A8">
        <w:tc>
          <w:tcPr>
            <w:tcW w:w="1777" w:type="dxa"/>
            <w:vMerge/>
            <w:tcBorders>
              <w:left w:val="single" w:sz="4" w:space="0" w:color="000000"/>
            </w:tcBorders>
          </w:tcPr>
          <w:p w14:paraId="1D5F1F58"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65422997"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000000"/>
              <w:right w:val="single" w:sz="4" w:space="0" w:color="000000"/>
            </w:tcBorders>
          </w:tcPr>
          <w:p w14:paraId="36426FA8"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Daļēji izprotama projekta ideja, projekta nepieciešamība nav pamatota</w:t>
            </w:r>
          </w:p>
        </w:tc>
        <w:tc>
          <w:tcPr>
            <w:tcW w:w="688" w:type="dxa"/>
            <w:tcBorders>
              <w:top w:val="single" w:sz="4" w:space="0" w:color="000000"/>
              <w:left w:val="single" w:sz="4" w:space="0" w:color="000000"/>
              <w:bottom w:val="single" w:sz="4" w:space="0" w:color="000000"/>
            </w:tcBorders>
          </w:tcPr>
          <w:p w14:paraId="2DC245CA"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304" w:type="dxa"/>
            <w:vMerge/>
            <w:tcBorders>
              <w:left w:val="single" w:sz="4" w:space="0" w:color="000000"/>
              <w:right w:val="single" w:sz="4" w:space="0" w:color="000000"/>
            </w:tcBorders>
          </w:tcPr>
          <w:p w14:paraId="10FC3459"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0B75FF29"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572E63DC"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6F5FDFDA" w14:textId="29B9DC3E" w:rsidTr="00FC62A8">
        <w:tc>
          <w:tcPr>
            <w:tcW w:w="1777" w:type="dxa"/>
            <w:vMerge/>
            <w:tcBorders>
              <w:left w:val="single" w:sz="4" w:space="0" w:color="000000"/>
              <w:bottom w:val="single" w:sz="12" w:space="0" w:color="000000"/>
            </w:tcBorders>
          </w:tcPr>
          <w:p w14:paraId="24183E9E"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5126EFDD"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12" w:space="0" w:color="000000"/>
              <w:right w:val="single" w:sz="4" w:space="0" w:color="000000"/>
            </w:tcBorders>
          </w:tcPr>
          <w:p w14:paraId="5DCCE187"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Nav izprotama projekta ideja, nav skaidra projekta nepieciešamība</w:t>
            </w:r>
          </w:p>
        </w:tc>
        <w:tc>
          <w:tcPr>
            <w:tcW w:w="688" w:type="dxa"/>
            <w:tcBorders>
              <w:top w:val="single" w:sz="4" w:space="0" w:color="000000"/>
              <w:left w:val="single" w:sz="4" w:space="0" w:color="000000"/>
              <w:bottom w:val="single" w:sz="12" w:space="0" w:color="000000"/>
            </w:tcBorders>
          </w:tcPr>
          <w:p w14:paraId="17F4D5A2"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304" w:type="dxa"/>
            <w:vMerge/>
            <w:tcBorders>
              <w:left w:val="single" w:sz="4" w:space="0" w:color="000000"/>
              <w:bottom w:val="single" w:sz="12" w:space="0" w:color="000000"/>
              <w:right w:val="single" w:sz="4" w:space="0" w:color="000000"/>
            </w:tcBorders>
          </w:tcPr>
          <w:p w14:paraId="26B4564F"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bottom w:val="single" w:sz="12" w:space="0" w:color="000000"/>
              <w:right w:val="single" w:sz="4" w:space="0" w:color="000000"/>
            </w:tcBorders>
          </w:tcPr>
          <w:p w14:paraId="1DB1BD3E"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bottom w:val="single" w:sz="12" w:space="0" w:color="000000"/>
              <w:right w:val="single" w:sz="4" w:space="0" w:color="000000"/>
            </w:tcBorders>
          </w:tcPr>
          <w:p w14:paraId="5A4310E3"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0A5F2F7A" w14:textId="59EBB08D" w:rsidTr="00FC62A8">
        <w:tc>
          <w:tcPr>
            <w:tcW w:w="1777" w:type="dxa"/>
            <w:vMerge w:val="restart"/>
            <w:tcBorders>
              <w:top w:val="single" w:sz="12" w:space="0" w:color="000000"/>
              <w:left w:val="single" w:sz="4" w:space="0" w:color="000000"/>
            </w:tcBorders>
          </w:tcPr>
          <w:p w14:paraId="4C1B8F27" w14:textId="77777777" w:rsidR="0034161C" w:rsidRPr="00EE6707" w:rsidRDefault="0034161C" w:rsidP="00DE655E">
            <w:pPr>
              <w:spacing w:after="0" w:line="240" w:lineRule="auto"/>
              <w:rPr>
                <w:rFonts w:ascii="Times New Roman" w:eastAsia="Calibri" w:hAnsi="Times New Roman" w:cs="Times New Roman"/>
                <w:sz w:val="24"/>
              </w:rPr>
            </w:pPr>
            <w:bookmarkStart w:id="4" w:name="_Hlk158375906"/>
            <w:bookmarkEnd w:id="3"/>
            <w:r>
              <w:rPr>
                <w:rFonts w:ascii="Times New Roman" w:eastAsia="Calibri" w:hAnsi="Times New Roman" w:cs="Times New Roman"/>
                <w:sz w:val="24"/>
              </w:rPr>
              <w:t>5</w:t>
            </w:r>
            <w:r w:rsidRPr="00AD055F">
              <w:rPr>
                <w:rFonts w:ascii="Times New Roman" w:eastAsia="Calibri" w:hAnsi="Times New Roman" w:cs="Times New Roman"/>
                <w:sz w:val="24"/>
              </w:rPr>
              <w:t>.</w:t>
            </w:r>
            <w:r>
              <w:rPr>
                <w:rFonts w:ascii="Times New Roman" w:eastAsia="Calibri" w:hAnsi="Times New Roman" w:cs="Times New Roman"/>
                <w:sz w:val="24"/>
              </w:rPr>
              <w:t xml:space="preserve"> </w:t>
            </w:r>
            <w:r w:rsidRPr="00EE6707">
              <w:rPr>
                <w:rFonts w:ascii="Times New Roman" w:eastAsia="Calibri" w:hAnsi="Times New Roman" w:cs="Times New Roman"/>
                <w:sz w:val="24"/>
              </w:rPr>
              <w:t>Produkta/</w:t>
            </w:r>
          </w:p>
          <w:p w14:paraId="584FA6CE" w14:textId="77777777" w:rsidR="0034161C" w:rsidRPr="00AD055F" w:rsidRDefault="0034161C" w:rsidP="00DE655E">
            <w:pPr>
              <w:spacing w:after="0" w:line="240" w:lineRule="auto"/>
              <w:rPr>
                <w:rFonts w:ascii="Times New Roman" w:eastAsia="Calibri" w:hAnsi="Times New Roman" w:cs="Times New Roman"/>
                <w:sz w:val="24"/>
              </w:rPr>
            </w:pPr>
            <w:r w:rsidRPr="00EE6707">
              <w:rPr>
                <w:rFonts w:ascii="Times New Roman" w:eastAsia="Calibri" w:hAnsi="Times New Roman" w:cs="Times New Roman"/>
                <w:sz w:val="24"/>
              </w:rPr>
              <w:t xml:space="preserve">pakalpojuma </w:t>
            </w:r>
            <w:r>
              <w:rPr>
                <w:rFonts w:ascii="Times New Roman" w:eastAsia="Calibri" w:hAnsi="Times New Roman" w:cs="Times New Roman"/>
                <w:sz w:val="24"/>
              </w:rPr>
              <w:t>ieviešanas apraksts</w:t>
            </w:r>
            <w:r w:rsidRPr="00EE6707">
              <w:rPr>
                <w:rFonts w:ascii="Times New Roman" w:eastAsia="Calibri" w:hAnsi="Times New Roman" w:cs="Times New Roman"/>
                <w:sz w:val="24"/>
              </w:rPr>
              <w:t>.</w:t>
            </w:r>
          </w:p>
        </w:tc>
        <w:tc>
          <w:tcPr>
            <w:tcW w:w="2726" w:type="dxa"/>
            <w:vMerge w:val="restart"/>
            <w:tcBorders>
              <w:top w:val="single" w:sz="12" w:space="0" w:color="000000"/>
              <w:left w:val="single" w:sz="4" w:space="0" w:color="000000"/>
            </w:tcBorders>
          </w:tcPr>
          <w:p w14:paraId="02BF0C4C" w14:textId="77777777" w:rsidR="0034161C" w:rsidRPr="00AD055F" w:rsidRDefault="0034161C" w:rsidP="00DE655E">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R</w:t>
            </w:r>
            <w:r w:rsidRPr="00AD055F">
              <w:rPr>
                <w:rFonts w:ascii="Times New Roman" w:eastAsia="Calibri" w:hAnsi="Times New Roman" w:cs="Times New Roman"/>
                <w:sz w:val="24"/>
              </w:rPr>
              <w:t>ažošanas un tehnoloģisko procesu apraksts/pakalpojumu sniegšanas apraksts</w:t>
            </w:r>
            <w:r>
              <w:rPr>
                <w:rFonts w:ascii="Times New Roman" w:eastAsia="Calibri" w:hAnsi="Times New Roman" w:cs="Times New Roman"/>
                <w:sz w:val="24"/>
              </w:rPr>
              <w:t xml:space="preserve">. Produkta/pakalpojuma </w:t>
            </w:r>
            <w:r>
              <w:rPr>
                <w:rFonts w:ascii="Times New Roman" w:eastAsia="Calibri" w:hAnsi="Times New Roman" w:cs="Times New Roman"/>
                <w:sz w:val="24"/>
              </w:rPr>
              <w:lastRenderedPageBreak/>
              <w:t>īpašības, kvalitāte, cena, izplatīšanas kanāli un veidi, realizācijas apjomi, izejvielu un materiālu piegādātāji, sadarbības partneri</w:t>
            </w:r>
          </w:p>
        </w:tc>
        <w:tc>
          <w:tcPr>
            <w:tcW w:w="2862" w:type="dxa"/>
            <w:tcBorders>
              <w:top w:val="single" w:sz="12" w:space="0" w:color="000000"/>
              <w:left w:val="single" w:sz="4" w:space="0" w:color="000000"/>
              <w:bottom w:val="single" w:sz="4" w:space="0" w:color="000000"/>
              <w:right w:val="single" w:sz="4" w:space="0" w:color="000000"/>
            </w:tcBorders>
          </w:tcPr>
          <w:p w14:paraId="764782D1" w14:textId="77777777" w:rsidR="0034161C" w:rsidRPr="00EE6707" w:rsidRDefault="0034161C" w:rsidP="00DE655E">
            <w:pPr>
              <w:spacing w:after="0" w:line="240" w:lineRule="auto"/>
              <w:jc w:val="both"/>
              <w:rPr>
                <w:rFonts w:ascii="Times New Roman" w:eastAsia="Calibri" w:hAnsi="Times New Roman" w:cs="Times New Roman"/>
                <w:sz w:val="24"/>
                <w:szCs w:val="24"/>
                <w:lang w:eastAsia="ar-SA"/>
              </w:rPr>
            </w:pPr>
            <w:r w:rsidRPr="00EE6707">
              <w:rPr>
                <w:rFonts w:ascii="Times New Roman" w:hAnsi="Times New Roman" w:cs="Times New Roman"/>
                <w:sz w:val="24"/>
                <w:szCs w:val="24"/>
              </w:rPr>
              <w:lastRenderedPageBreak/>
              <w:t>Sniegts pārliecinošs un pamatots produkta/pakalpojuma apraksts, iekļauti visi aspekti</w:t>
            </w:r>
          </w:p>
        </w:tc>
        <w:tc>
          <w:tcPr>
            <w:tcW w:w="688" w:type="dxa"/>
            <w:tcBorders>
              <w:top w:val="single" w:sz="12" w:space="0" w:color="000000"/>
              <w:left w:val="single" w:sz="4" w:space="0" w:color="000000"/>
              <w:bottom w:val="single" w:sz="4" w:space="0" w:color="000000"/>
            </w:tcBorders>
          </w:tcPr>
          <w:p w14:paraId="30728982"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304" w:type="dxa"/>
            <w:vMerge w:val="restart"/>
            <w:tcBorders>
              <w:top w:val="single" w:sz="12" w:space="0" w:color="000000"/>
              <w:left w:val="single" w:sz="4" w:space="0" w:color="000000"/>
              <w:right w:val="single" w:sz="4" w:space="0" w:color="000000"/>
            </w:tcBorders>
          </w:tcPr>
          <w:p w14:paraId="35121B44" w14:textId="77777777" w:rsidR="0034161C"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B.2.2.</w:t>
            </w:r>
          </w:p>
          <w:p w14:paraId="12ACCDC8"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top w:val="single" w:sz="12" w:space="0" w:color="000000"/>
              <w:left w:val="single" w:sz="4" w:space="0" w:color="000000"/>
              <w:right w:val="single" w:sz="4" w:space="0" w:color="000000"/>
            </w:tcBorders>
          </w:tcPr>
          <w:p w14:paraId="44723E8A"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41E0F421"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585CCC08" w14:textId="6E0266D5" w:rsidTr="00FC62A8">
        <w:tc>
          <w:tcPr>
            <w:tcW w:w="1777" w:type="dxa"/>
            <w:vMerge/>
            <w:tcBorders>
              <w:left w:val="single" w:sz="4" w:space="0" w:color="000000"/>
            </w:tcBorders>
          </w:tcPr>
          <w:p w14:paraId="00AD092E"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0945E37C"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000000"/>
              <w:right w:val="single" w:sz="4" w:space="0" w:color="000000"/>
            </w:tcBorders>
          </w:tcPr>
          <w:p w14:paraId="5934C13F" w14:textId="77777777" w:rsidR="0034161C" w:rsidRPr="00EE6707" w:rsidRDefault="0034161C" w:rsidP="00DE655E">
            <w:pPr>
              <w:spacing w:after="0" w:line="240" w:lineRule="auto"/>
              <w:jc w:val="both"/>
              <w:rPr>
                <w:rFonts w:ascii="Times New Roman" w:eastAsia="Calibri" w:hAnsi="Times New Roman" w:cs="Times New Roman"/>
                <w:sz w:val="24"/>
                <w:szCs w:val="24"/>
                <w:lang w:eastAsia="ar-SA"/>
              </w:rPr>
            </w:pPr>
            <w:r w:rsidRPr="00EE6707">
              <w:rPr>
                <w:rFonts w:ascii="Times New Roman" w:hAnsi="Times New Roman" w:cs="Times New Roman"/>
                <w:sz w:val="24"/>
                <w:szCs w:val="24"/>
              </w:rPr>
              <w:t>Sniegts daļēji pārliecinošs un pamatots produkta/pakalpojuma apraksts, nav iekļauti visi aspekti</w:t>
            </w:r>
          </w:p>
        </w:tc>
        <w:tc>
          <w:tcPr>
            <w:tcW w:w="688" w:type="dxa"/>
            <w:tcBorders>
              <w:top w:val="single" w:sz="4" w:space="0" w:color="000000"/>
              <w:left w:val="single" w:sz="4" w:space="0" w:color="000000"/>
              <w:bottom w:val="single" w:sz="4" w:space="0" w:color="000000"/>
            </w:tcBorders>
          </w:tcPr>
          <w:p w14:paraId="57E671E1"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304" w:type="dxa"/>
            <w:vMerge/>
            <w:tcBorders>
              <w:left w:val="single" w:sz="4" w:space="0" w:color="000000"/>
              <w:right w:val="single" w:sz="4" w:space="0" w:color="000000"/>
            </w:tcBorders>
          </w:tcPr>
          <w:p w14:paraId="3EAB9AC2"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47A67DD8"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6D2FF934"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0120CFAE" w14:textId="64783B98" w:rsidTr="00FC62A8">
        <w:tc>
          <w:tcPr>
            <w:tcW w:w="1777" w:type="dxa"/>
            <w:vMerge/>
            <w:tcBorders>
              <w:left w:val="single" w:sz="4" w:space="0" w:color="000000"/>
              <w:bottom w:val="single" w:sz="12" w:space="0" w:color="000000"/>
            </w:tcBorders>
          </w:tcPr>
          <w:p w14:paraId="7B0C3AA6"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1F32FA27"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12" w:space="0" w:color="000000"/>
              <w:right w:val="single" w:sz="4" w:space="0" w:color="000000"/>
            </w:tcBorders>
          </w:tcPr>
          <w:p w14:paraId="01B369C9" w14:textId="77777777" w:rsidR="0034161C" w:rsidRPr="00EE6707" w:rsidRDefault="0034161C" w:rsidP="00DE655E">
            <w:pPr>
              <w:spacing w:after="0" w:line="240" w:lineRule="auto"/>
              <w:jc w:val="both"/>
              <w:rPr>
                <w:rFonts w:ascii="Times New Roman" w:eastAsia="Calibri" w:hAnsi="Times New Roman" w:cs="Times New Roman"/>
                <w:sz w:val="24"/>
                <w:szCs w:val="24"/>
                <w:lang w:eastAsia="ar-SA"/>
              </w:rPr>
            </w:pPr>
            <w:r w:rsidRPr="00EE6707">
              <w:rPr>
                <w:rFonts w:ascii="Times New Roman" w:hAnsi="Times New Roman" w:cs="Times New Roman"/>
                <w:sz w:val="24"/>
                <w:szCs w:val="24"/>
              </w:rPr>
              <w:t>Nav sniegts produkta/pakalpojuma apraksts  vai ļoti vāji pamatots</w:t>
            </w:r>
          </w:p>
        </w:tc>
        <w:tc>
          <w:tcPr>
            <w:tcW w:w="688" w:type="dxa"/>
            <w:tcBorders>
              <w:top w:val="single" w:sz="4" w:space="0" w:color="000000"/>
              <w:left w:val="single" w:sz="4" w:space="0" w:color="000000"/>
              <w:bottom w:val="single" w:sz="12" w:space="0" w:color="000000"/>
            </w:tcBorders>
          </w:tcPr>
          <w:p w14:paraId="5AEDFFA9"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7775E6B6"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bottom w:val="single" w:sz="12" w:space="0" w:color="000000"/>
              <w:right w:val="single" w:sz="4" w:space="0" w:color="000000"/>
            </w:tcBorders>
          </w:tcPr>
          <w:p w14:paraId="21415514"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bottom w:val="single" w:sz="12" w:space="0" w:color="000000"/>
              <w:right w:val="single" w:sz="4" w:space="0" w:color="000000"/>
            </w:tcBorders>
          </w:tcPr>
          <w:p w14:paraId="73933239"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0FD6E668" w14:textId="70FAA625" w:rsidTr="00FC62A8">
        <w:tc>
          <w:tcPr>
            <w:tcW w:w="1777" w:type="dxa"/>
            <w:vMerge w:val="restart"/>
            <w:tcBorders>
              <w:top w:val="single" w:sz="12" w:space="0" w:color="000000"/>
              <w:left w:val="single" w:sz="4" w:space="0" w:color="000000"/>
            </w:tcBorders>
          </w:tcPr>
          <w:p w14:paraId="62CBE78D" w14:textId="77777777" w:rsidR="0034161C" w:rsidRPr="00AD055F" w:rsidRDefault="0034161C" w:rsidP="00DE655E">
            <w:pPr>
              <w:spacing w:after="0" w:line="240" w:lineRule="auto"/>
              <w:rPr>
                <w:rFonts w:ascii="Times New Roman" w:eastAsia="Calibri" w:hAnsi="Times New Roman" w:cs="Times New Roman"/>
                <w:sz w:val="24"/>
              </w:rPr>
            </w:pPr>
            <w:bookmarkStart w:id="5" w:name="_Hlk158386567"/>
            <w:bookmarkEnd w:id="4"/>
            <w:r>
              <w:rPr>
                <w:rFonts w:ascii="Times New Roman" w:eastAsia="Calibri" w:hAnsi="Times New Roman" w:cs="Times New Roman"/>
                <w:sz w:val="24"/>
              </w:rPr>
              <w:t>6</w:t>
            </w:r>
            <w:r w:rsidRPr="00AD055F">
              <w:rPr>
                <w:rFonts w:ascii="Times New Roman" w:eastAsia="Calibri" w:hAnsi="Times New Roman" w:cs="Times New Roman"/>
                <w:sz w:val="24"/>
              </w:rPr>
              <w:t xml:space="preserve">. Tirgus analīze </w:t>
            </w:r>
          </w:p>
        </w:tc>
        <w:tc>
          <w:tcPr>
            <w:tcW w:w="2726" w:type="dxa"/>
            <w:vMerge w:val="restart"/>
            <w:tcBorders>
              <w:top w:val="single" w:sz="12" w:space="0" w:color="000000"/>
              <w:left w:val="single" w:sz="4" w:space="0" w:color="000000"/>
            </w:tcBorders>
          </w:tcPr>
          <w:p w14:paraId="437F05E8" w14:textId="77777777" w:rsidR="0034161C" w:rsidRPr="00AD055F" w:rsidRDefault="0034161C" w:rsidP="00DE655E">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P</w:t>
            </w:r>
            <w:r w:rsidRPr="00AD055F">
              <w:rPr>
                <w:rFonts w:ascii="Times New Roman" w:eastAsia="Calibri" w:hAnsi="Times New Roman" w:cs="Times New Roman"/>
                <w:sz w:val="24"/>
              </w:rPr>
              <w:t xml:space="preserve">ieprasījuma izpēte, produkta/pakalpojuma priekšrocības un konkurētspēja. </w:t>
            </w:r>
            <w:r>
              <w:rPr>
                <w:rFonts w:ascii="Times New Roman" w:eastAsia="Calibri" w:hAnsi="Times New Roman" w:cs="Times New Roman"/>
                <w:sz w:val="24"/>
              </w:rPr>
              <w:t>Raksturota tirgus daļa</w:t>
            </w:r>
            <w:r w:rsidRPr="00AD055F">
              <w:rPr>
                <w:rFonts w:ascii="Times New Roman" w:eastAsia="Calibri" w:hAnsi="Times New Roman" w:cs="Times New Roman"/>
                <w:sz w:val="24"/>
              </w:rPr>
              <w:t>,  konkurenti</w:t>
            </w:r>
            <w:r>
              <w:rPr>
                <w:rFonts w:ascii="Times New Roman" w:eastAsia="Calibri" w:hAnsi="Times New Roman" w:cs="Times New Roman"/>
                <w:sz w:val="24"/>
              </w:rPr>
              <w:t xml:space="preserve"> un to novērtējums</w:t>
            </w:r>
            <w:r w:rsidRPr="00AD055F">
              <w:rPr>
                <w:rFonts w:ascii="Times New Roman" w:eastAsia="Calibri" w:hAnsi="Times New Roman" w:cs="Times New Roman"/>
                <w:sz w:val="24"/>
              </w:rPr>
              <w:t>, cenas, preces realizācijas vietas un iespējas</w:t>
            </w:r>
          </w:p>
        </w:tc>
        <w:tc>
          <w:tcPr>
            <w:tcW w:w="2862" w:type="dxa"/>
            <w:tcBorders>
              <w:top w:val="single" w:sz="12" w:space="0" w:color="000000"/>
              <w:left w:val="single" w:sz="4" w:space="0" w:color="000000"/>
              <w:bottom w:val="single" w:sz="4" w:space="0" w:color="000000"/>
              <w:right w:val="single" w:sz="4" w:space="0" w:color="000000"/>
            </w:tcBorders>
          </w:tcPr>
          <w:p w14:paraId="7B1279FB"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Pamatots un skaidrs apraksts, a</w:t>
            </w:r>
            <w:r w:rsidRPr="00AD055F">
              <w:rPr>
                <w:rFonts w:ascii="Times New Roman" w:eastAsia="Calibri" w:hAnsi="Times New Roman" w:cs="Times New Roman"/>
                <w:sz w:val="24"/>
              </w:rPr>
              <w:t>tbalsta pretendents balstās uz pārbaudāmiem faktiem, pētījumiem u.c. to pamatojot tirgus izpētē</w:t>
            </w:r>
          </w:p>
        </w:tc>
        <w:tc>
          <w:tcPr>
            <w:tcW w:w="688" w:type="dxa"/>
            <w:tcBorders>
              <w:top w:val="single" w:sz="12" w:space="0" w:color="000000"/>
              <w:left w:val="single" w:sz="4" w:space="0" w:color="000000"/>
              <w:bottom w:val="single" w:sz="4" w:space="0" w:color="000000"/>
            </w:tcBorders>
          </w:tcPr>
          <w:p w14:paraId="0EDE972F"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2 </w:t>
            </w:r>
          </w:p>
        </w:tc>
        <w:tc>
          <w:tcPr>
            <w:tcW w:w="1304" w:type="dxa"/>
            <w:vMerge w:val="restart"/>
            <w:tcBorders>
              <w:top w:val="single" w:sz="12" w:space="0" w:color="000000"/>
              <w:left w:val="single" w:sz="4" w:space="0" w:color="000000"/>
              <w:right w:val="single" w:sz="4" w:space="0" w:color="000000"/>
            </w:tcBorders>
          </w:tcPr>
          <w:p w14:paraId="0C5AA970"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B.2.3.</w:t>
            </w:r>
          </w:p>
          <w:p w14:paraId="0D22EC7B"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top w:val="single" w:sz="12" w:space="0" w:color="000000"/>
              <w:left w:val="single" w:sz="4" w:space="0" w:color="000000"/>
              <w:right w:val="single" w:sz="4" w:space="0" w:color="000000"/>
            </w:tcBorders>
          </w:tcPr>
          <w:p w14:paraId="09F093B2"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5AC4D9F1"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468A7B1C" w14:textId="4CE9E02C" w:rsidTr="00FC62A8">
        <w:tc>
          <w:tcPr>
            <w:tcW w:w="1777" w:type="dxa"/>
            <w:vMerge/>
            <w:tcBorders>
              <w:left w:val="single" w:sz="4" w:space="0" w:color="000000"/>
            </w:tcBorders>
          </w:tcPr>
          <w:p w14:paraId="4251CE57"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5765C009"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000000"/>
              <w:right w:val="single" w:sz="4" w:space="0" w:color="000000"/>
            </w:tcBorders>
          </w:tcPr>
          <w:p w14:paraId="758510B4"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Daļēji skaidrs apraksts, a</w:t>
            </w:r>
            <w:r w:rsidRPr="00AD055F">
              <w:rPr>
                <w:rFonts w:ascii="Times New Roman" w:eastAsia="Calibri" w:hAnsi="Times New Roman" w:cs="Times New Roman"/>
                <w:sz w:val="24"/>
              </w:rPr>
              <w:t>tbalsta pretendents balstās uz pieņēmumiem</w:t>
            </w:r>
          </w:p>
        </w:tc>
        <w:tc>
          <w:tcPr>
            <w:tcW w:w="688" w:type="dxa"/>
            <w:tcBorders>
              <w:top w:val="single" w:sz="4" w:space="0" w:color="000000"/>
              <w:left w:val="single" w:sz="4" w:space="0" w:color="000000"/>
              <w:bottom w:val="single" w:sz="4" w:space="0" w:color="000000"/>
            </w:tcBorders>
          </w:tcPr>
          <w:p w14:paraId="0CDEB7C3"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1 </w:t>
            </w:r>
          </w:p>
        </w:tc>
        <w:tc>
          <w:tcPr>
            <w:tcW w:w="1304" w:type="dxa"/>
            <w:vMerge/>
            <w:tcBorders>
              <w:left w:val="single" w:sz="4" w:space="0" w:color="000000"/>
              <w:right w:val="single" w:sz="4" w:space="0" w:color="000000"/>
            </w:tcBorders>
          </w:tcPr>
          <w:p w14:paraId="573C7CBE"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686C3D5A"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4349C7DC"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22C9D60F" w14:textId="00850E87" w:rsidTr="00FC62A8">
        <w:tc>
          <w:tcPr>
            <w:tcW w:w="1777" w:type="dxa"/>
            <w:vMerge/>
            <w:tcBorders>
              <w:left w:val="single" w:sz="4" w:space="0" w:color="000000"/>
              <w:bottom w:val="single" w:sz="12" w:space="0" w:color="000000"/>
            </w:tcBorders>
          </w:tcPr>
          <w:p w14:paraId="49A1C533"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5E17222C"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12" w:space="0" w:color="000000"/>
              <w:right w:val="single" w:sz="4" w:space="0" w:color="000000"/>
            </w:tcBorders>
          </w:tcPr>
          <w:p w14:paraId="3886DA5C"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Nav veikta vai ļoti nepārliecinoši veikta tirgus izpēte</w:t>
            </w:r>
          </w:p>
        </w:tc>
        <w:tc>
          <w:tcPr>
            <w:tcW w:w="688" w:type="dxa"/>
            <w:tcBorders>
              <w:top w:val="single" w:sz="4" w:space="0" w:color="000000"/>
              <w:left w:val="single" w:sz="4" w:space="0" w:color="000000"/>
              <w:bottom w:val="single" w:sz="12" w:space="0" w:color="000000"/>
            </w:tcBorders>
          </w:tcPr>
          <w:p w14:paraId="2873D63D"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7EEE9B54"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bottom w:val="single" w:sz="12" w:space="0" w:color="000000"/>
              <w:right w:val="single" w:sz="4" w:space="0" w:color="000000"/>
            </w:tcBorders>
          </w:tcPr>
          <w:p w14:paraId="4769E632"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bottom w:val="single" w:sz="12" w:space="0" w:color="000000"/>
              <w:right w:val="single" w:sz="4" w:space="0" w:color="000000"/>
            </w:tcBorders>
          </w:tcPr>
          <w:p w14:paraId="0B8B0F16" w14:textId="77777777" w:rsidR="0034161C" w:rsidRPr="00AD055F" w:rsidRDefault="0034161C" w:rsidP="00DE655E">
            <w:pPr>
              <w:spacing w:after="0" w:line="240" w:lineRule="auto"/>
              <w:jc w:val="both"/>
              <w:rPr>
                <w:rFonts w:ascii="Times New Roman" w:eastAsia="Calibri" w:hAnsi="Times New Roman" w:cs="Times New Roman"/>
                <w:sz w:val="24"/>
              </w:rPr>
            </w:pPr>
          </w:p>
        </w:tc>
      </w:tr>
      <w:bookmarkEnd w:id="5"/>
      <w:tr w:rsidR="0034161C" w:rsidRPr="00AD055F" w14:paraId="04C120E2" w14:textId="70CE81C0" w:rsidTr="00FC62A8">
        <w:tc>
          <w:tcPr>
            <w:tcW w:w="1777" w:type="dxa"/>
            <w:vMerge w:val="restart"/>
            <w:tcBorders>
              <w:top w:val="single" w:sz="12" w:space="0" w:color="000000"/>
              <w:left w:val="single" w:sz="4" w:space="0" w:color="000000"/>
            </w:tcBorders>
          </w:tcPr>
          <w:p w14:paraId="3425D0B2" w14:textId="77777777" w:rsidR="0034161C" w:rsidRPr="00AD055F" w:rsidRDefault="0034161C" w:rsidP="00DE655E">
            <w:pPr>
              <w:spacing w:after="0" w:line="240" w:lineRule="auto"/>
              <w:rPr>
                <w:rFonts w:ascii="Times New Roman" w:eastAsia="Calibri" w:hAnsi="Times New Roman" w:cs="Times New Roman"/>
                <w:sz w:val="24"/>
              </w:rPr>
            </w:pPr>
            <w:r>
              <w:rPr>
                <w:rFonts w:ascii="Times New Roman" w:eastAsia="Calibri" w:hAnsi="Times New Roman" w:cs="Times New Roman"/>
                <w:sz w:val="24"/>
              </w:rPr>
              <w:t>7</w:t>
            </w:r>
            <w:r w:rsidRPr="00AD055F">
              <w:rPr>
                <w:rFonts w:ascii="Times New Roman" w:eastAsia="Calibri" w:hAnsi="Times New Roman" w:cs="Times New Roman"/>
                <w:sz w:val="24"/>
              </w:rPr>
              <w:t xml:space="preserve">. </w:t>
            </w:r>
            <w:r>
              <w:rPr>
                <w:rFonts w:ascii="Times New Roman" w:eastAsia="Calibri" w:hAnsi="Times New Roman" w:cs="Times New Roman"/>
                <w:sz w:val="24"/>
              </w:rPr>
              <w:t>Mārketinga plāns</w:t>
            </w:r>
            <w:r w:rsidRPr="00AD055F">
              <w:rPr>
                <w:rFonts w:ascii="Times New Roman" w:eastAsia="Calibri" w:hAnsi="Times New Roman" w:cs="Times New Roman"/>
                <w:sz w:val="24"/>
              </w:rPr>
              <w:t xml:space="preserve"> </w:t>
            </w:r>
          </w:p>
        </w:tc>
        <w:tc>
          <w:tcPr>
            <w:tcW w:w="2726" w:type="dxa"/>
            <w:vMerge w:val="restart"/>
            <w:tcBorders>
              <w:top w:val="single" w:sz="12" w:space="0" w:color="000000"/>
              <w:left w:val="single" w:sz="4" w:space="0" w:color="000000"/>
            </w:tcBorders>
          </w:tcPr>
          <w:p w14:paraId="29C40EF0" w14:textId="77777777" w:rsidR="0034161C" w:rsidRPr="00AD055F" w:rsidRDefault="0034161C" w:rsidP="00DE655E">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M</w:t>
            </w:r>
            <w:r w:rsidRPr="00487085">
              <w:rPr>
                <w:rFonts w:ascii="Times New Roman" w:eastAsia="Calibri" w:hAnsi="Times New Roman" w:cs="Times New Roman"/>
                <w:sz w:val="24"/>
              </w:rPr>
              <w:t xml:space="preserve">ārketinga plāns, norādot izvēlētos pasākumus, to biežumu un izmaksas. </w:t>
            </w:r>
            <w:r>
              <w:rPr>
                <w:rFonts w:ascii="Times New Roman" w:eastAsia="Calibri" w:hAnsi="Times New Roman" w:cs="Times New Roman"/>
                <w:sz w:val="24"/>
              </w:rPr>
              <w:t>P</w:t>
            </w:r>
            <w:r w:rsidRPr="00487085">
              <w:rPr>
                <w:rFonts w:ascii="Times New Roman" w:eastAsia="Calibri" w:hAnsi="Times New Roman" w:cs="Times New Roman"/>
                <w:sz w:val="24"/>
              </w:rPr>
              <w:t>lānotās mārketinga aktivitātes, mērķa auditorijas un m</w:t>
            </w:r>
            <w:r>
              <w:rPr>
                <w:rFonts w:ascii="Times New Roman" w:eastAsia="Calibri" w:hAnsi="Times New Roman" w:cs="Times New Roman"/>
                <w:sz w:val="24"/>
              </w:rPr>
              <w:t>ā</w:t>
            </w:r>
            <w:r w:rsidRPr="00487085">
              <w:rPr>
                <w:rFonts w:ascii="Times New Roman" w:eastAsia="Calibri" w:hAnsi="Times New Roman" w:cs="Times New Roman"/>
                <w:sz w:val="24"/>
              </w:rPr>
              <w:t xml:space="preserve">rketinga kanāli. </w:t>
            </w:r>
          </w:p>
        </w:tc>
        <w:tc>
          <w:tcPr>
            <w:tcW w:w="2862" w:type="dxa"/>
            <w:tcBorders>
              <w:top w:val="single" w:sz="12" w:space="0" w:color="000000"/>
              <w:left w:val="single" w:sz="4" w:space="0" w:color="000000"/>
              <w:bottom w:val="single" w:sz="4" w:space="0" w:color="000000"/>
              <w:right w:val="single" w:sz="4" w:space="0" w:color="000000"/>
            </w:tcBorders>
          </w:tcPr>
          <w:p w14:paraId="617DD198"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Izstrādāts detalizēts m</w:t>
            </w:r>
            <w:r w:rsidRPr="00487085">
              <w:rPr>
                <w:rFonts w:ascii="Times New Roman" w:eastAsia="Calibri" w:hAnsi="Times New Roman" w:cs="Times New Roman"/>
                <w:sz w:val="24"/>
              </w:rPr>
              <w:t xml:space="preserve">ārketinga plāns un tajā plānotās pasākumu izmaksas ir pamatots.  </w:t>
            </w:r>
          </w:p>
        </w:tc>
        <w:tc>
          <w:tcPr>
            <w:tcW w:w="688" w:type="dxa"/>
            <w:tcBorders>
              <w:top w:val="single" w:sz="12" w:space="0" w:color="000000"/>
              <w:left w:val="single" w:sz="4" w:space="0" w:color="000000"/>
              <w:bottom w:val="single" w:sz="4" w:space="0" w:color="000000"/>
            </w:tcBorders>
          </w:tcPr>
          <w:p w14:paraId="32DEAE34"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304" w:type="dxa"/>
            <w:vMerge w:val="restart"/>
            <w:tcBorders>
              <w:top w:val="single" w:sz="12" w:space="0" w:color="000000"/>
              <w:left w:val="single" w:sz="4" w:space="0" w:color="000000"/>
              <w:right w:val="single" w:sz="4" w:space="0" w:color="000000"/>
            </w:tcBorders>
          </w:tcPr>
          <w:p w14:paraId="23CDCFA4"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B.2.3.</w:t>
            </w:r>
          </w:p>
          <w:p w14:paraId="29A39CBF"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top w:val="single" w:sz="12" w:space="0" w:color="000000"/>
              <w:left w:val="single" w:sz="4" w:space="0" w:color="000000"/>
              <w:right w:val="single" w:sz="4" w:space="0" w:color="000000"/>
            </w:tcBorders>
          </w:tcPr>
          <w:p w14:paraId="5465A427"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3D54A863"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3F032C60" w14:textId="73CCA2F9" w:rsidTr="00FC62A8">
        <w:tc>
          <w:tcPr>
            <w:tcW w:w="1777" w:type="dxa"/>
            <w:vMerge/>
            <w:tcBorders>
              <w:left w:val="single" w:sz="4" w:space="0" w:color="000000"/>
            </w:tcBorders>
          </w:tcPr>
          <w:p w14:paraId="00173B3F"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16489BC2"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000000"/>
              <w:right w:val="single" w:sz="4" w:space="0" w:color="000000"/>
            </w:tcBorders>
          </w:tcPr>
          <w:p w14:paraId="7A8C19F8"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Veikta tikai mārketinga pasākumu uzskaite</w:t>
            </w:r>
          </w:p>
        </w:tc>
        <w:tc>
          <w:tcPr>
            <w:tcW w:w="688" w:type="dxa"/>
            <w:tcBorders>
              <w:top w:val="single" w:sz="4" w:space="0" w:color="000000"/>
              <w:left w:val="single" w:sz="4" w:space="0" w:color="000000"/>
              <w:bottom w:val="single" w:sz="4" w:space="0" w:color="000000"/>
            </w:tcBorders>
          </w:tcPr>
          <w:p w14:paraId="6BCD4B4D"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0.5</w:t>
            </w:r>
            <w:r w:rsidRPr="00AD055F">
              <w:rPr>
                <w:rFonts w:ascii="Times New Roman" w:eastAsia="Calibri" w:hAnsi="Times New Roman" w:cs="Times New Roman"/>
                <w:sz w:val="24"/>
                <w:szCs w:val="24"/>
                <w:lang w:eastAsia="ar-SA"/>
              </w:rPr>
              <w:t xml:space="preserve"> </w:t>
            </w:r>
          </w:p>
        </w:tc>
        <w:tc>
          <w:tcPr>
            <w:tcW w:w="1304" w:type="dxa"/>
            <w:vMerge/>
            <w:tcBorders>
              <w:left w:val="single" w:sz="4" w:space="0" w:color="000000"/>
              <w:right w:val="single" w:sz="4" w:space="0" w:color="000000"/>
            </w:tcBorders>
          </w:tcPr>
          <w:p w14:paraId="3DCEBBB0"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603F96BE"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0C950F77"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3ED70B4C" w14:textId="4D7EF603" w:rsidTr="00FC62A8">
        <w:tc>
          <w:tcPr>
            <w:tcW w:w="1777" w:type="dxa"/>
            <w:vMerge/>
            <w:tcBorders>
              <w:left w:val="single" w:sz="4" w:space="0" w:color="000000"/>
              <w:bottom w:val="single" w:sz="12" w:space="0" w:color="000000"/>
            </w:tcBorders>
          </w:tcPr>
          <w:p w14:paraId="77CA25C1"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211756E0"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12" w:space="0" w:color="000000"/>
              <w:right w:val="single" w:sz="4" w:space="0" w:color="000000"/>
            </w:tcBorders>
          </w:tcPr>
          <w:p w14:paraId="176C894C"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Nav izvērtēti mārketinga pasākumi</w:t>
            </w:r>
          </w:p>
        </w:tc>
        <w:tc>
          <w:tcPr>
            <w:tcW w:w="688" w:type="dxa"/>
            <w:tcBorders>
              <w:top w:val="single" w:sz="4" w:space="0" w:color="000000"/>
              <w:left w:val="single" w:sz="4" w:space="0" w:color="000000"/>
              <w:bottom w:val="single" w:sz="12" w:space="0" w:color="000000"/>
            </w:tcBorders>
          </w:tcPr>
          <w:p w14:paraId="39DBEBBF"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44EFCEA3"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bottom w:val="single" w:sz="12" w:space="0" w:color="000000"/>
              <w:right w:val="single" w:sz="4" w:space="0" w:color="000000"/>
            </w:tcBorders>
          </w:tcPr>
          <w:p w14:paraId="0C60196C"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bottom w:val="single" w:sz="12" w:space="0" w:color="000000"/>
              <w:right w:val="single" w:sz="4" w:space="0" w:color="000000"/>
            </w:tcBorders>
          </w:tcPr>
          <w:p w14:paraId="1AB0AA42"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64805A01" w14:textId="06805F4D" w:rsidTr="00FC62A8">
        <w:tc>
          <w:tcPr>
            <w:tcW w:w="1777" w:type="dxa"/>
            <w:vMerge w:val="restart"/>
            <w:tcBorders>
              <w:top w:val="single" w:sz="12" w:space="0" w:color="000000"/>
              <w:left w:val="single" w:sz="4" w:space="0" w:color="000000"/>
            </w:tcBorders>
          </w:tcPr>
          <w:p w14:paraId="5AD93268" w14:textId="77777777" w:rsidR="0034161C" w:rsidRPr="007E0BE8" w:rsidRDefault="0034161C" w:rsidP="00DE655E">
            <w:pPr>
              <w:spacing w:after="0" w:line="240" w:lineRule="auto"/>
              <w:rPr>
                <w:rFonts w:ascii="Times New Roman" w:eastAsia="Calibri" w:hAnsi="Times New Roman" w:cs="Times New Roman"/>
                <w:sz w:val="24"/>
              </w:rPr>
            </w:pPr>
            <w:r>
              <w:rPr>
                <w:rFonts w:ascii="Times New Roman" w:eastAsia="Calibri" w:hAnsi="Times New Roman" w:cs="Times New Roman"/>
                <w:sz w:val="24"/>
              </w:rPr>
              <w:lastRenderedPageBreak/>
              <w:t>8</w:t>
            </w:r>
            <w:r w:rsidRPr="007E0BE8">
              <w:rPr>
                <w:rFonts w:ascii="Times New Roman" w:eastAsia="Calibri" w:hAnsi="Times New Roman" w:cs="Times New Roman"/>
                <w:sz w:val="24"/>
              </w:rPr>
              <w:t xml:space="preserve">. Projekta riski un risku </w:t>
            </w:r>
            <w:proofErr w:type="spellStart"/>
            <w:r w:rsidRPr="007E0BE8">
              <w:rPr>
                <w:rFonts w:ascii="Times New Roman" w:eastAsia="Calibri" w:hAnsi="Times New Roman" w:cs="Times New Roman"/>
                <w:sz w:val="24"/>
              </w:rPr>
              <w:t>izvērtējums</w:t>
            </w:r>
            <w:proofErr w:type="spellEnd"/>
            <w:r w:rsidRPr="007E0BE8">
              <w:rPr>
                <w:rFonts w:ascii="Times New Roman" w:eastAsia="Calibri" w:hAnsi="Times New Roman" w:cs="Times New Roman"/>
                <w:sz w:val="24"/>
              </w:rPr>
              <w:t xml:space="preserve">. </w:t>
            </w:r>
          </w:p>
        </w:tc>
        <w:tc>
          <w:tcPr>
            <w:tcW w:w="2726" w:type="dxa"/>
            <w:vMerge w:val="restart"/>
            <w:tcBorders>
              <w:top w:val="single" w:sz="12" w:space="0" w:color="000000"/>
              <w:left w:val="single" w:sz="4" w:space="0" w:color="000000"/>
            </w:tcBorders>
          </w:tcPr>
          <w:p w14:paraId="596FAAC7" w14:textId="77777777" w:rsidR="0034161C" w:rsidRPr="007E0BE8" w:rsidRDefault="0034161C" w:rsidP="00DE655E">
            <w:pPr>
              <w:tabs>
                <w:tab w:val="left" w:pos="1500"/>
              </w:tabs>
              <w:rPr>
                <w:rFonts w:ascii="Times New Roman" w:eastAsia="Calibri" w:hAnsi="Times New Roman" w:cs="Times New Roman"/>
                <w:sz w:val="24"/>
                <w:szCs w:val="24"/>
              </w:rPr>
            </w:pPr>
            <w:r w:rsidRPr="007E0BE8">
              <w:rPr>
                <w:rFonts w:ascii="Times New Roman" w:eastAsia="Calibri" w:hAnsi="Times New Roman" w:cs="Times New Roman"/>
                <w:sz w:val="24"/>
                <w:szCs w:val="24"/>
              </w:rPr>
              <w:t xml:space="preserve">Iespējamie riski un to novēršanas vai ierobežošanas iespējas. </w:t>
            </w:r>
            <w:r w:rsidRPr="007E0BE8">
              <w:rPr>
                <w:rFonts w:ascii="Times New Roman" w:hAnsi="Times New Roman" w:cs="Times New Roman"/>
                <w:sz w:val="24"/>
                <w:szCs w:val="24"/>
              </w:rPr>
              <w:t>Ražošanas, tirgus, cilvēku faktora un finanšu riski. Nepārvaramas varas (</w:t>
            </w:r>
            <w:proofErr w:type="spellStart"/>
            <w:r w:rsidRPr="007E0BE8">
              <w:rPr>
                <w:rFonts w:ascii="Times New Roman" w:hAnsi="Times New Roman" w:cs="Times New Roman"/>
                <w:sz w:val="24"/>
                <w:szCs w:val="24"/>
              </w:rPr>
              <w:t>force</w:t>
            </w:r>
            <w:proofErr w:type="spellEnd"/>
            <w:r w:rsidRPr="007E0BE8">
              <w:rPr>
                <w:rFonts w:ascii="Times New Roman" w:hAnsi="Times New Roman" w:cs="Times New Roman"/>
                <w:sz w:val="24"/>
                <w:szCs w:val="24"/>
              </w:rPr>
              <w:t xml:space="preserve"> </w:t>
            </w:r>
            <w:proofErr w:type="spellStart"/>
            <w:r w:rsidRPr="007E0BE8">
              <w:rPr>
                <w:rFonts w:ascii="Times New Roman" w:hAnsi="Times New Roman" w:cs="Times New Roman"/>
                <w:sz w:val="24"/>
                <w:szCs w:val="24"/>
              </w:rPr>
              <w:t>majeure</w:t>
            </w:r>
            <w:proofErr w:type="spellEnd"/>
            <w:r w:rsidRPr="007E0BE8">
              <w:rPr>
                <w:rFonts w:ascii="Times New Roman" w:hAnsi="Times New Roman" w:cs="Times New Roman"/>
                <w:sz w:val="24"/>
                <w:szCs w:val="24"/>
              </w:rPr>
              <w:t>) iespējamība.</w:t>
            </w:r>
          </w:p>
        </w:tc>
        <w:tc>
          <w:tcPr>
            <w:tcW w:w="2862" w:type="dxa"/>
            <w:tcBorders>
              <w:top w:val="single" w:sz="12" w:space="0" w:color="000000"/>
              <w:left w:val="single" w:sz="4" w:space="0" w:color="000000"/>
              <w:bottom w:val="single" w:sz="4" w:space="0" w:color="000000"/>
              <w:right w:val="single" w:sz="4" w:space="0" w:color="000000"/>
            </w:tcBorders>
          </w:tcPr>
          <w:p w14:paraId="2BF77CD2" w14:textId="77777777" w:rsidR="0034161C" w:rsidRPr="007E0BE8" w:rsidRDefault="0034161C" w:rsidP="00DE655E">
            <w:pPr>
              <w:spacing w:after="0" w:line="240" w:lineRule="auto"/>
              <w:jc w:val="both"/>
              <w:rPr>
                <w:rFonts w:ascii="Times New Roman" w:eastAsia="Calibri" w:hAnsi="Times New Roman" w:cs="Times New Roman"/>
                <w:sz w:val="24"/>
                <w:szCs w:val="24"/>
                <w:lang w:eastAsia="ar-SA"/>
              </w:rPr>
            </w:pPr>
            <w:r w:rsidRPr="007E0BE8">
              <w:rPr>
                <w:rFonts w:ascii="Times New Roman" w:eastAsia="Calibri" w:hAnsi="Times New Roman" w:cs="Times New Roman"/>
                <w:sz w:val="24"/>
              </w:rPr>
              <w:t>Uzskaitīti un izvērtēti iespējamie riski</w:t>
            </w:r>
          </w:p>
        </w:tc>
        <w:tc>
          <w:tcPr>
            <w:tcW w:w="688" w:type="dxa"/>
            <w:tcBorders>
              <w:top w:val="single" w:sz="12" w:space="0" w:color="000000"/>
              <w:left w:val="single" w:sz="4" w:space="0" w:color="000000"/>
              <w:bottom w:val="single" w:sz="4" w:space="0" w:color="000000"/>
            </w:tcBorders>
          </w:tcPr>
          <w:p w14:paraId="507C46AD" w14:textId="77777777" w:rsidR="0034161C" w:rsidRPr="007E0BE8" w:rsidRDefault="0034161C" w:rsidP="00DE655E">
            <w:pPr>
              <w:spacing w:after="0" w:line="240" w:lineRule="auto"/>
              <w:jc w:val="both"/>
              <w:rPr>
                <w:rFonts w:ascii="Times New Roman" w:eastAsia="Calibri" w:hAnsi="Times New Roman" w:cs="Times New Roman"/>
                <w:sz w:val="24"/>
                <w:szCs w:val="24"/>
                <w:lang w:eastAsia="ar-SA"/>
              </w:rPr>
            </w:pPr>
            <w:r w:rsidRPr="007E0BE8">
              <w:rPr>
                <w:rFonts w:ascii="Times New Roman" w:eastAsia="Calibri" w:hAnsi="Times New Roman" w:cs="Times New Roman"/>
                <w:sz w:val="24"/>
                <w:szCs w:val="24"/>
                <w:lang w:eastAsia="ar-SA"/>
              </w:rPr>
              <w:t xml:space="preserve">2 </w:t>
            </w:r>
          </w:p>
        </w:tc>
        <w:tc>
          <w:tcPr>
            <w:tcW w:w="1304" w:type="dxa"/>
            <w:vMerge w:val="restart"/>
            <w:tcBorders>
              <w:top w:val="single" w:sz="12" w:space="0" w:color="000000"/>
              <w:left w:val="single" w:sz="4" w:space="0" w:color="000000"/>
              <w:right w:val="single" w:sz="4" w:space="0" w:color="000000"/>
            </w:tcBorders>
          </w:tcPr>
          <w:p w14:paraId="4AB03224" w14:textId="77777777" w:rsidR="0034161C" w:rsidRPr="007E0BE8" w:rsidRDefault="0034161C" w:rsidP="00DE655E">
            <w:pPr>
              <w:spacing w:after="0" w:line="240" w:lineRule="auto"/>
              <w:jc w:val="both"/>
              <w:rPr>
                <w:rFonts w:ascii="Times New Roman" w:eastAsia="Calibri" w:hAnsi="Times New Roman" w:cs="Times New Roman"/>
                <w:sz w:val="24"/>
              </w:rPr>
            </w:pPr>
            <w:r w:rsidRPr="007E0BE8">
              <w:rPr>
                <w:rFonts w:ascii="Times New Roman" w:eastAsia="Calibri" w:hAnsi="Times New Roman" w:cs="Times New Roman"/>
                <w:sz w:val="24"/>
              </w:rPr>
              <w:t>B.2.4.</w:t>
            </w:r>
          </w:p>
        </w:tc>
        <w:tc>
          <w:tcPr>
            <w:tcW w:w="850" w:type="dxa"/>
            <w:tcBorders>
              <w:top w:val="single" w:sz="12" w:space="0" w:color="000000"/>
              <w:left w:val="single" w:sz="4" w:space="0" w:color="000000"/>
              <w:right w:val="single" w:sz="4" w:space="0" w:color="000000"/>
            </w:tcBorders>
          </w:tcPr>
          <w:p w14:paraId="0EF86B56" w14:textId="77777777" w:rsidR="0034161C" w:rsidRPr="007E0BE8"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05D4BEBB" w14:textId="77777777" w:rsidR="0034161C" w:rsidRPr="007E0BE8" w:rsidRDefault="0034161C" w:rsidP="00DE655E">
            <w:pPr>
              <w:spacing w:after="0" w:line="240" w:lineRule="auto"/>
              <w:jc w:val="both"/>
              <w:rPr>
                <w:rFonts w:ascii="Times New Roman" w:eastAsia="Calibri" w:hAnsi="Times New Roman" w:cs="Times New Roman"/>
                <w:sz w:val="24"/>
              </w:rPr>
            </w:pPr>
          </w:p>
        </w:tc>
      </w:tr>
      <w:tr w:rsidR="0034161C" w:rsidRPr="00AD055F" w14:paraId="6A91D875" w14:textId="4DA5B06C" w:rsidTr="00FC62A8">
        <w:tc>
          <w:tcPr>
            <w:tcW w:w="1777" w:type="dxa"/>
            <w:vMerge/>
            <w:tcBorders>
              <w:left w:val="single" w:sz="4" w:space="0" w:color="000000"/>
            </w:tcBorders>
          </w:tcPr>
          <w:p w14:paraId="2B09CAC8"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31B51C25"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4" w:space="0" w:color="000000"/>
              <w:right w:val="single" w:sz="4" w:space="0" w:color="000000"/>
            </w:tcBorders>
          </w:tcPr>
          <w:p w14:paraId="0C0587D8"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 xml:space="preserve">Veikta nepilnīga risku uzskaite, nepārliecinošs to </w:t>
            </w:r>
            <w:proofErr w:type="spellStart"/>
            <w:r w:rsidRPr="00AD055F">
              <w:rPr>
                <w:rFonts w:ascii="Times New Roman" w:eastAsia="Calibri" w:hAnsi="Times New Roman" w:cs="Times New Roman"/>
                <w:sz w:val="24"/>
              </w:rPr>
              <w:t>izvērtējums</w:t>
            </w:r>
            <w:proofErr w:type="spellEnd"/>
            <w:r w:rsidRPr="00AD055F">
              <w:rPr>
                <w:rFonts w:ascii="Times New Roman" w:eastAsia="Calibri" w:hAnsi="Times New Roman" w:cs="Times New Roman"/>
                <w:sz w:val="24"/>
              </w:rPr>
              <w:t>.</w:t>
            </w:r>
          </w:p>
        </w:tc>
        <w:tc>
          <w:tcPr>
            <w:tcW w:w="688" w:type="dxa"/>
            <w:tcBorders>
              <w:top w:val="single" w:sz="4" w:space="0" w:color="000000"/>
              <w:left w:val="single" w:sz="4" w:space="0" w:color="000000"/>
              <w:bottom w:val="single" w:sz="4" w:space="0" w:color="000000"/>
            </w:tcBorders>
          </w:tcPr>
          <w:p w14:paraId="4B39191F"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1 </w:t>
            </w:r>
          </w:p>
        </w:tc>
        <w:tc>
          <w:tcPr>
            <w:tcW w:w="1304" w:type="dxa"/>
            <w:vMerge/>
            <w:tcBorders>
              <w:left w:val="single" w:sz="4" w:space="0" w:color="000000"/>
              <w:right w:val="single" w:sz="4" w:space="0" w:color="000000"/>
            </w:tcBorders>
          </w:tcPr>
          <w:p w14:paraId="6885A82E"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40749AF8"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686E0AAE"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5F48CAD2" w14:textId="609CA12E" w:rsidTr="00431A4D">
        <w:tc>
          <w:tcPr>
            <w:tcW w:w="1777" w:type="dxa"/>
            <w:vMerge/>
            <w:tcBorders>
              <w:left w:val="single" w:sz="4" w:space="0" w:color="000000"/>
              <w:bottom w:val="single" w:sz="12" w:space="0" w:color="auto"/>
            </w:tcBorders>
          </w:tcPr>
          <w:p w14:paraId="7829E1FC"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auto"/>
            </w:tcBorders>
          </w:tcPr>
          <w:p w14:paraId="79CF6672"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000000"/>
              <w:left w:val="single" w:sz="4" w:space="0" w:color="000000"/>
              <w:bottom w:val="single" w:sz="12" w:space="0" w:color="auto"/>
              <w:right w:val="single" w:sz="4" w:space="0" w:color="000000"/>
            </w:tcBorders>
          </w:tcPr>
          <w:p w14:paraId="249A24D1"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 xml:space="preserve">Nav  risku  uzskaites un </w:t>
            </w:r>
            <w:proofErr w:type="spellStart"/>
            <w:r w:rsidRPr="00AD055F">
              <w:rPr>
                <w:rFonts w:ascii="Times New Roman" w:eastAsia="Calibri" w:hAnsi="Times New Roman" w:cs="Times New Roman"/>
                <w:sz w:val="24"/>
              </w:rPr>
              <w:t>izvērtējuma</w:t>
            </w:r>
            <w:proofErr w:type="spellEnd"/>
            <w:r w:rsidRPr="00AD055F">
              <w:rPr>
                <w:rFonts w:ascii="Times New Roman" w:eastAsia="Calibri" w:hAnsi="Times New Roman" w:cs="Times New Roman"/>
                <w:sz w:val="24"/>
                <w:lang w:val="en-US"/>
              </w:rPr>
              <w:t>.</w:t>
            </w:r>
          </w:p>
        </w:tc>
        <w:tc>
          <w:tcPr>
            <w:tcW w:w="688" w:type="dxa"/>
            <w:tcBorders>
              <w:top w:val="single" w:sz="4" w:space="0" w:color="000000"/>
              <w:left w:val="single" w:sz="4" w:space="0" w:color="000000"/>
              <w:bottom w:val="single" w:sz="12" w:space="0" w:color="auto"/>
            </w:tcBorders>
          </w:tcPr>
          <w:p w14:paraId="48833413"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auto"/>
              <w:right w:val="single" w:sz="4" w:space="0" w:color="000000"/>
            </w:tcBorders>
          </w:tcPr>
          <w:p w14:paraId="6C71A80C"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bottom w:val="single" w:sz="12" w:space="0" w:color="auto"/>
              <w:right w:val="single" w:sz="4" w:space="0" w:color="000000"/>
            </w:tcBorders>
          </w:tcPr>
          <w:p w14:paraId="7E073AC5"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bottom w:val="single" w:sz="12" w:space="0" w:color="auto"/>
              <w:right w:val="single" w:sz="4" w:space="0" w:color="000000"/>
            </w:tcBorders>
          </w:tcPr>
          <w:p w14:paraId="73E05818"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1024EE32" w14:textId="00A090A0" w:rsidTr="00431A4D">
        <w:tc>
          <w:tcPr>
            <w:tcW w:w="1777" w:type="dxa"/>
            <w:vMerge w:val="restart"/>
            <w:tcBorders>
              <w:top w:val="single" w:sz="12" w:space="0" w:color="auto"/>
              <w:left w:val="single" w:sz="4" w:space="0" w:color="auto"/>
              <w:right w:val="single" w:sz="4" w:space="0" w:color="auto"/>
            </w:tcBorders>
          </w:tcPr>
          <w:p w14:paraId="0699BAE0" w14:textId="77777777" w:rsidR="0034161C" w:rsidRPr="00AD055F" w:rsidRDefault="0034161C" w:rsidP="00DE655E">
            <w:pPr>
              <w:tabs>
                <w:tab w:val="left" w:pos="1065"/>
              </w:tabs>
              <w:spacing w:after="0" w:line="240" w:lineRule="auto"/>
              <w:rPr>
                <w:rFonts w:ascii="Times New Roman" w:eastAsia="Calibri" w:hAnsi="Times New Roman" w:cs="Times New Roman"/>
                <w:sz w:val="24"/>
              </w:rPr>
            </w:pPr>
            <w:r>
              <w:rPr>
                <w:rFonts w:ascii="Times New Roman" w:eastAsia="Calibri" w:hAnsi="Times New Roman" w:cs="Times New Roman"/>
                <w:sz w:val="24"/>
              </w:rPr>
              <w:t>9. Pievienotā vērtība Jelgavas novada teritorijai</w:t>
            </w:r>
          </w:p>
        </w:tc>
        <w:tc>
          <w:tcPr>
            <w:tcW w:w="2726" w:type="dxa"/>
            <w:vMerge w:val="restart"/>
            <w:tcBorders>
              <w:top w:val="single" w:sz="12" w:space="0" w:color="auto"/>
              <w:left w:val="single" w:sz="4" w:space="0" w:color="auto"/>
              <w:right w:val="single" w:sz="4" w:space="0" w:color="auto"/>
            </w:tcBorders>
          </w:tcPr>
          <w:p w14:paraId="52A2DC05" w14:textId="77777777" w:rsidR="0034161C" w:rsidRDefault="0034161C" w:rsidP="00DE655E">
            <w:pPr>
              <w:spacing w:after="0" w:line="240" w:lineRule="auto"/>
              <w:jc w:val="both"/>
              <w:rPr>
                <w:rFonts w:ascii="Times New Roman" w:eastAsia="Calibri" w:hAnsi="Times New Roman" w:cs="Times New Roman"/>
                <w:sz w:val="24"/>
              </w:rPr>
            </w:pPr>
            <w:r w:rsidRPr="00FB4B3D">
              <w:rPr>
                <w:rFonts w:ascii="Times New Roman" w:eastAsia="Calibri" w:hAnsi="Times New Roman" w:cs="Times New Roman"/>
                <w:sz w:val="24"/>
              </w:rPr>
              <w:t>Apraksts</w:t>
            </w:r>
            <w:r>
              <w:rPr>
                <w:rFonts w:ascii="Times New Roman" w:eastAsia="Calibri" w:hAnsi="Times New Roman" w:cs="Times New Roman"/>
                <w:sz w:val="24"/>
              </w:rPr>
              <w:t xml:space="preserve"> un pamatojums, kādu ieguldījumu Jelgavas novada teritorijai sniedz projekta īstenošana. </w:t>
            </w:r>
          </w:p>
          <w:p w14:paraId="4CDF91F1" w14:textId="77777777" w:rsidR="0034161C" w:rsidRPr="00AD055F" w:rsidRDefault="0034161C" w:rsidP="00DE655E">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Punktus 0 vai 1 piešķir katrā kritērijā atsevišķi.</w:t>
            </w:r>
          </w:p>
        </w:tc>
        <w:tc>
          <w:tcPr>
            <w:tcW w:w="2862" w:type="dxa"/>
            <w:tcBorders>
              <w:top w:val="single" w:sz="12" w:space="0" w:color="auto"/>
              <w:left w:val="single" w:sz="4" w:space="0" w:color="auto"/>
              <w:bottom w:val="single" w:sz="4" w:space="0" w:color="auto"/>
              <w:right w:val="single" w:sz="4" w:space="0" w:color="auto"/>
            </w:tcBorders>
          </w:tcPr>
          <w:p w14:paraId="37EEBA7F"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Radīts vietējais  produkts/pakalpojums</w:t>
            </w:r>
          </w:p>
        </w:tc>
        <w:tc>
          <w:tcPr>
            <w:tcW w:w="688" w:type="dxa"/>
            <w:tcBorders>
              <w:top w:val="single" w:sz="12" w:space="0" w:color="auto"/>
              <w:left w:val="single" w:sz="4" w:space="0" w:color="auto"/>
              <w:bottom w:val="single" w:sz="4" w:space="0" w:color="auto"/>
              <w:right w:val="single" w:sz="4" w:space="0" w:color="auto"/>
            </w:tcBorders>
          </w:tcPr>
          <w:p w14:paraId="5C755BD9"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r w:rsidRPr="00AD055F">
              <w:rPr>
                <w:rFonts w:ascii="Times New Roman" w:eastAsia="Calibri" w:hAnsi="Times New Roman" w:cs="Times New Roman"/>
                <w:sz w:val="24"/>
                <w:szCs w:val="24"/>
                <w:lang w:eastAsia="ar-SA"/>
              </w:rPr>
              <w:t xml:space="preserve"> </w:t>
            </w:r>
          </w:p>
        </w:tc>
        <w:tc>
          <w:tcPr>
            <w:tcW w:w="1304" w:type="dxa"/>
            <w:vMerge w:val="restart"/>
            <w:tcBorders>
              <w:top w:val="single" w:sz="12" w:space="0" w:color="auto"/>
              <w:left w:val="single" w:sz="4" w:space="0" w:color="auto"/>
              <w:right w:val="single" w:sz="4" w:space="0" w:color="auto"/>
            </w:tcBorders>
          </w:tcPr>
          <w:p w14:paraId="1D517923"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w:t>
            </w:r>
            <w:r>
              <w:rPr>
                <w:rFonts w:ascii="Times New Roman" w:eastAsia="Calibri" w:hAnsi="Times New Roman" w:cs="Times New Roman"/>
                <w:sz w:val="24"/>
              </w:rPr>
              <w:t>8</w:t>
            </w:r>
            <w:r w:rsidRPr="00AD055F">
              <w:rPr>
                <w:rFonts w:ascii="Times New Roman" w:eastAsia="Calibri" w:hAnsi="Times New Roman" w:cs="Times New Roman"/>
                <w:sz w:val="24"/>
              </w:rPr>
              <w:t>.</w:t>
            </w:r>
          </w:p>
          <w:p w14:paraId="59A0FD5E"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top w:val="single" w:sz="12" w:space="0" w:color="auto"/>
              <w:left w:val="single" w:sz="4" w:space="0" w:color="auto"/>
              <w:right w:val="single" w:sz="4" w:space="0" w:color="auto"/>
            </w:tcBorders>
          </w:tcPr>
          <w:p w14:paraId="5AB65CD8"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auto"/>
              <w:left w:val="single" w:sz="4" w:space="0" w:color="auto"/>
              <w:right w:val="single" w:sz="4" w:space="0" w:color="auto"/>
            </w:tcBorders>
          </w:tcPr>
          <w:p w14:paraId="2AD90000"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05619E8F" w14:textId="61E1CA7A" w:rsidTr="00FC62A8">
        <w:tc>
          <w:tcPr>
            <w:tcW w:w="1777" w:type="dxa"/>
            <w:vMerge/>
            <w:tcBorders>
              <w:left w:val="single" w:sz="4" w:space="0" w:color="auto"/>
              <w:right w:val="single" w:sz="4" w:space="0" w:color="auto"/>
            </w:tcBorders>
          </w:tcPr>
          <w:p w14:paraId="73D2AEFB"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auto"/>
              <w:right w:val="single" w:sz="4" w:space="0" w:color="auto"/>
            </w:tcBorders>
          </w:tcPr>
          <w:p w14:paraId="748FC393"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auto"/>
              <w:left w:val="single" w:sz="4" w:space="0" w:color="auto"/>
              <w:bottom w:val="single" w:sz="4" w:space="0" w:color="auto"/>
              <w:right w:val="single" w:sz="4" w:space="0" w:color="auto"/>
            </w:tcBorders>
          </w:tcPr>
          <w:p w14:paraId="4A4EC9ED"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Uzlabots vietējais produkts/pakalpojums</w:t>
            </w:r>
          </w:p>
        </w:tc>
        <w:tc>
          <w:tcPr>
            <w:tcW w:w="688" w:type="dxa"/>
            <w:tcBorders>
              <w:top w:val="single" w:sz="4" w:space="0" w:color="auto"/>
              <w:left w:val="single" w:sz="4" w:space="0" w:color="auto"/>
              <w:bottom w:val="single" w:sz="4" w:space="0" w:color="auto"/>
              <w:right w:val="single" w:sz="4" w:space="0" w:color="auto"/>
            </w:tcBorders>
          </w:tcPr>
          <w:p w14:paraId="4BA555C0"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r w:rsidRPr="00AD055F">
              <w:rPr>
                <w:rFonts w:ascii="Times New Roman" w:eastAsia="Calibri" w:hAnsi="Times New Roman" w:cs="Times New Roman"/>
                <w:sz w:val="24"/>
                <w:szCs w:val="24"/>
                <w:lang w:eastAsia="ar-SA"/>
              </w:rPr>
              <w:t xml:space="preserve"> </w:t>
            </w:r>
          </w:p>
        </w:tc>
        <w:tc>
          <w:tcPr>
            <w:tcW w:w="1304" w:type="dxa"/>
            <w:vMerge/>
            <w:tcBorders>
              <w:left w:val="single" w:sz="4" w:space="0" w:color="auto"/>
              <w:right w:val="single" w:sz="4" w:space="0" w:color="auto"/>
            </w:tcBorders>
          </w:tcPr>
          <w:p w14:paraId="20D7799F"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auto"/>
              <w:right w:val="single" w:sz="4" w:space="0" w:color="auto"/>
            </w:tcBorders>
          </w:tcPr>
          <w:p w14:paraId="31E465DF"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auto"/>
              <w:right w:val="single" w:sz="4" w:space="0" w:color="auto"/>
            </w:tcBorders>
          </w:tcPr>
          <w:p w14:paraId="2E21A4CB"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421A80F2" w14:textId="5BBBC248" w:rsidTr="00FC62A8">
        <w:tc>
          <w:tcPr>
            <w:tcW w:w="1777" w:type="dxa"/>
            <w:vMerge/>
            <w:tcBorders>
              <w:left w:val="single" w:sz="4" w:space="0" w:color="auto"/>
              <w:right w:val="single" w:sz="4" w:space="0" w:color="auto"/>
            </w:tcBorders>
          </w:tcPr>
          <w:p w14:paraId="0D0C869B"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auto"/>
              <w:right w:val="single" w:sz="4" w:space="0" w:color="auto"/>
            </w:tcBorders>
          </w:tcPr>
          <w:p w14:paraId="349493B1"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auto"/>
              <w:left w:val="single" w:sz="4" w:space="0" w:color="auto"/>
              <w:bottom w:val="single" w:sz="4" w:space="0" w:color="auto"/>
              <w:right w:val="single" w:sz="4" w:space="0" w:color="auto"/>
            </w:tcBorders>
          </w:tcPr>
          <w:p w14:paraId="42F2CDA9"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Radīta vismaz 1 pilna laika darba vieta, saglabājot esošās</w:t>
            </w:r>
          </w:p>
        </w:tc>
        <w:tc>
          <w:tcPr>
            <w:tcW w:w="688" w:type="dxa"/>
            <w:tcBorders>
              <w:top w:val="single" w:sz="4" w:space="0" w:color="auto"/>
              <w:left w:val="single" w:sz="4" w:space="0" w:color="auto"/>
              <w:bottom w:val="single" w:sz="4" w:space="0" w:color="auto"/>
              <w:right w:val="single" w:sz="4" w:space="0" w:color="auto"/>
            </w:tcBorders>
          </w:tcPr>
          <w:p w14:paraId="77C8967F"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p>
        </w:tc>
        <w:tc>
          <w:tcPr>
            <w:tcW w:w="1304" w:type="dxa"/>
            <w:vMerge/>
            <w:tcBorders>
              <w:left w:val="single" w:sz="4" w:space="0" w:color="auto"/>
              <w:right w:val="single" w:sz="4" w:space="0" w:color="auto"/>
            </w:tcBorders>
          </w:tcPr>
          <w:p w14:paraId="654278A0"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auto"/>
              <w:right w:val="single" w:sz="4" w:space="0" w:color="auto"/>
            </w:tcBorders>
          </w:tcPr>
          <w:p w14:paraId="7AEDAC6C"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auto"/>
              <w:right w:val="single" w:sz="4" w:space="0" w:color="auto"/>
            </w:tcBorders>
          </w:tcPr>
          <w:p w14:paraId="4D192962"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22284E7D" w14:textId="59557DA6" w:rsidTr="00FC62A8">
        <w:tc>
          <w:tcPr>
            <w:tcW w:w="1777" w:type="dxa"/>
            <w:vMerge/>
            <w:tcBorders>
              <w:left w:val="single" w:sz="4" w:space="0" w:color="auto"/>
              <w:right w:val="single" w:sz="4" w:space="0" w:color="auto"/>
            </w:tcBorders>
          </w:tcPr>
          <w:p w14:paraId="0DD19032"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auto"/>
              <w:right w:val="single" w:sz="4" w:space="0" w:color="auto"/>
            </w:tcBorders>
          </w:tcPr>
          <w:p w14:paraId="3B957E32"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auto"/>
              <w:left w:val="single" w:sz="4" w:space="0" w:color="auto"/>
              <w:bottom w:val="single" w:sz="4" w:space="0" w:color="auto"/>
              <w:right w:val="single" w:sz="4" w:space="0" w:color="auto"/>
            </w:tcBorders>
          </w:tcPr>
          <w:p w14:paraId="71170832" w14:textId="77777777" w:rsidR="0034161C"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Tiks radīts jauns uzņēmums (tai skaitā reģistrēts saimnieciskās darbības veicējs)</w:t>
            </w:r>
          </w:p>
        </w:tc>
        <w:tc>
          <w:tcPr>
            <w:tcW w:w="688" w:type="dxa"/>
            <w:tcBorders>
              <w:top w:val="single" w:sz="4" w:space="0" w:color="auto"/>
              <w:left w:val="single" w:sz="4" w:space="0" w:color="auto"/>
              <w:bottom w:val="single" w:sz="4" w:space="0" w:color="auto"/>
              <w:right w:val="single" w:sz="4" w:space="0" w:color="auto"/>
            </w:tcBorders>
          </w:tcPr>
          <w:p w14:paraId="1BA263AC" w14:textId="77777777" w:rsidR="0034161C"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p>
        </w:tc>
        <w:tc>
          <w:tcPr>
            <w:tcW w:w="1304" w:type="dxa"/>
            <w:vMerge/>
            <w:tcBorders>
              <w:left w:val="single" w:sz="4" w:space="0" w:color="auto"/>
              <w:right w:val="single" w:sz="4" w:space="0" w:color="auto"/>
            </w:tcBorders>
          </w:tcPr>
          <w:p w14:paraId="3FD67A8D"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auto"/>
              <w:right w:val="single" w:sz="4" w:space="0" w:color="auto"/>
            </w:tcBorders>
          </w:tcPr>
          <w:p w14:paraId="18558FF1"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auto"/>
              <w:right w:val="single" w:sz="4" w:space="0" w:color="auto"/>
            </w:tcBorders>
          </w:tcPr>
          <w:p w14:paraId="3FC23C78"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2C39DF9B" w14:textId="1996A867" w:rsidTr="00FC62A8">
        <w:tc>
          <w:tcPr>
            <w:tcW w:w="1777" w:type="dxa"/>
            <w:vMerge/>
            <w:tcBorders>
              <w:left w:val="single" w:sz="4" w:space="0" w:color="auto"/>
              <w:bottom w:val="single" w:sz="12" w:space="0" w:color="000000"/>
              <w:right w:val="single" w:sz="4" w:space="0" w:color="auto"/>
            </w:tcBorders>
          </w:tcPr>
          <w:p w14:paraId="7F57CE06"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auto"/>
              <w:bottom w:val="single" w:sz="12" w:space="0" w:color="000000"/>
              <w:right w:val="single" w:sz="4" w:space="0" w:color="auto"/>
            </w:tcBorders>
          </w:tcPr>
          <w:p w14:paraId="6687BA5B" w14:textId="77777777" w:rsidR="0034161C" w:rsidRPr="00AD055F" w:rsidRDefault="0034161C" w:rsidP="00DE655E">
            <w:pPr>
              <w:spacing w:after="0" w:line="240" w:lineRule="auto"/>
              <w:jc w:val="both"/>
              <w:rPr>
                <w:rFonts w:ascii="Times New Roman" w:eastAsia="Calibri" w:hAnsi="Times New Roman" w:cs="Times New Roman"/>
                <w:sz w:val="24"/>
                <w:lang w:val="en-US"/>
              </w:rPr>
            </w:pPr>
          </w:p>
        </w:tc>
        <w:tc>
          <w:tcPr>
            <w:tcW w:w="2862" w:type="dxa"/>
            <w:tcBorders>
              <w:top w:val="single" w:sz="4" w:space="0" w:color="auto"/>
              <w:left w:val="single" w:sz="4" w:space="0" w:color="auto"/>
              <w:bottom w:val="single" w:sz="12" w:space="0" w:color="000000"/>
              <w:right w:val="single" w:sz="4" w:space="0" w:color="000000"/>
            </w:tcBorders>
          </w:tcPr>
          <w:p w14:paraId="000530C5" w14:textId="77777777" w:rsidR="0034161C"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Vietējās p</w:t>
            </w:r>
            <w:r w:rsidRPr="00D60ADD">
              <w:rPr>
                <w:rFonts w:ascii="Times New Roman" w:eastAsia="Calibri" w:hAnsi="Times New Roman" w:cs="Times New Roman"/>
                <w:sz w:val="24"/>
                <w:szCs w:val="24"/>
                <w:lang w:eastAsia="ar-SA"/>
              </w:rPr>
              <w:t>rodukcijas realizēšanai paredzētas vides radīšana vai labiekārtošana</w:t>
            </w:r>
          </w:p>
        </w:tc>
        <w:tc>
          <w:tcPr>
            <w:tcW w:w="688" w:type="dxa"/>
            <w:tcBorders>
              <w:top w:val="single" w:sz="4" w:space="0" w:color="auto"/>
              <w:left w:val="single" w:sz="4" w:space="0" w:color="000000"/>
              <w:bottom w:val="single" w:sz="12" w:space="0" w:color="000000"/>
              <w:right w:val="single" w:sz="4" w:space="0" w:color="auto"/>
            </w:tcBorders>
          </w:tcPr>
          <w:p w14:paraId="622CA4C5" w14:textId="77777777" w:rsidR="0034161C"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p>
        </w:tc>
        <w:tc>
          <w:tcPr>
            <w:tcW w:w="1304" w:type="dxa"/>
            <w:vMerge/>
            <w:tcBorders>
              <w:left w:val="single" w:sz="4" w:space="0" w:color="auto"/>
              <w:bottom w:val="single" w:sz="12" w:space="0" w:color="000000"/>
              <w:right w:val="single" w:sz="4" w:space="0" w:color="auto"/>
            </w:tcBorders>
          </w:tcPr>
          <w:p w14:paraId="65BA040A"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auto"/>
              <w:bottom w:val="single" w:sz="12" w:space="0" w:color="000000"/>
              <w:right w:val="single" w:sz="4" w:space="0" w:color="auto"/>
            </w:tcBorders>
          </w:tcPr>
          <w:p w14:paraId="30C3FB66"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auto"/>
              <w:bottom w:val="single" w:sz="12" w:space="0" w:color="000000"/>
              <w:right w:val="single" w:sz="4" w:space="0" w:color="auto"/>
            </w:tcBorders>
          </w:tcPr>
          <w:p w14:paraId="43C744F8"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79E519EF" w14:textId="4EADB7DB" w:rsidTr="00FC62A8">
        <w:tc>
          <w:tcPr>
            <w:tcW w:w="1777" w:type="dxa"/>
            <w:vMerge w:val="restart"/>
            <w:tcBorders>
              <w:top w:val="single" w:sz="12" w:space="0" w:color="000000"/>
              <w:left w:val="single" w:sz="4" w:space="0" w:color="000000"/>
            </w:tcBorders>
          </w:tcPr>
          <w:p w14:paraId="43440D55" w14:textId="77777777" w:rsidR="0034161C" w:rsidRPr="00AD055F" w:rsidRDefault="0034161C" w:rsidP="00DE655E">
            <w:pPr>
              <w:spacing w:after="0" w:line="240" w:lineRule="auto"/>
              <w:rPr>
                <w:rFonts w:ascii="Times New Roman" w:eastAsia="Calibri" w:hAnsi="Times New Roman" w:cs="Times New Roman"/>
                <w:sz w:val="24"/>
              </w:rPr>
            </w:pPr>
            <w:r>
              <w:rPr>
                <w:rFonts w:ascii="Times New Roman" w:eastAsia="Calibri" w:hAnsi="Times New Roman" w:cs="Times New Roman"/>
                <w:sz w:val="24"/>
              </w:rPr>
              <w:t>10</w:t>
            </w:r>
            <w:r w:rsidRPr="00AD055F">
              <w:rPr>
                <w:rFonts w:ascii="Times New Roman" w:eastAsia="Calibri" w:hAnsi="Times New Roman" w:cs="Times New Roman"/>
                <w:sz w:val="24"/>
              </w:rPr>
              <w:t xml:space="preserve">. Projekta </w:t>
            </w:r>
            <w:r>
              <w:rPr>
                <w:rFonts w:ascii="Times New Roman" w:eastAsia="Calibri" w:hAnsi="Times New Roman" w:cs="Times New Roman"/>
                <w:sz w:val="24"/>
              </w:rPr>
              <w:t xml:space="preserve"> investīciju pamatotība</w:t>
            </w:r>
          </w:p>
        </w:tc>
        <w:tc>
          <w:tcPr>
            <w:tcW w:w="2726" w:type="dxa"/>
            <w:vMerge w:val="restart"/>
            <w:tcBorders>
              <w:top w:val="single" w:sz="12" w:space="0" w:color="000000"/>
              <w:left w:val="single" w:sz="4" w:space="0" w:color="000000"/>
            </w:tcBorders>
          </w:tcPr>
          <w:p w14:paraId="24C04F6C" w14:textId="77777777" w:rsidR="0034161C" w:rsidRPr="00AD055F"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w:t>
            </w:r>
            <w:r w:rsidRPr="00FB4B3D">
              <w:rPr>
                <w:rFonts w:ascii="Times New Roman" w:eastAsia="Calibri" w:hAnsi="Times New Roman" w:cs="Times New Roman"/>
                <w:sz w:val="24"/>
              </w:rPr>
              <w:t>lānot</w:t>
            </w:r>
            <w:r>
              <w:rPr>
                <w:rFonts w:ascii="Times New Roman" w:eastAsia="Calibri" w:hAnsi="Times New Roman" w:cs="Times New Roman"/>
                <w:sz w:val="24"/>
              </w:rPr>
              <w:t>o i</w:t>
            </w:r>
            <w:r w:rsidRPr="00FB4B3D">
              <w:rPr>
                <w:rFonts w:ascii="Times New Roman" w:eastAsia="Calibri" w:hAnsi="Times New Roman" w:cs="Times New Roman"/>
                <w:sz w:val="24"/>
              </w:rPr>
              <w:t>nvestīcij</w:t>
            </w:r>
            <w:r>
              <w:rPr>
                <w:rFonts w:ascii="Times New Roman" w:eastAsia="Calibri" w:hAnsi="Times New Roman" w:cs="Times New Roman"/>
                <w:sz w:val="24"/>
              </w:rPr>
              <w:t>u iegādes pamatojums un nodrošinājums mērķa sasniegšanai.</w:t>
            </w:r>
          </w:p>
        </w:tc>
        <w:tc>
          <w:tcPr>
            <w:tcW w:w="2862" w:type="dxa"/>
            <w:tcBorders>
              <w:top w:val="single" w:sz="12" w:space="0" w:color="000000"/>
              <w:left w:val="single" w:sz="4" w:space="0" w:color="000000"/>
              <w:bottom w:val="single" w:sz="4" w:space="0" w:color="000000"/>
              <w:right w:val="single" w:sz="4" w:space="0" w:color="000000"/>
            </w:tcBorders>
          </w:tcPr>
          <w:p w14:paraId="00B39809"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 xml:space="preserve">Plānotās </w:t>
            </w:r>
            <w:r>
              <w:rPr>
                <w:rFonts w:ascii="Times New Roman" w:eastAsia="Calibri" w:hAnsi="Times New Roman" w:cs="Times New Roman"/>
                <w:sz w:val="24"/>
              </w:rPr>
              <w:t>investīcijas</w:t>
            </w:r>
            <w:r w:rsidRPr="00AD055F">
              <w:rPr>
                <w:rFonts w:ascii="Times New Roman" w:eastAsia="Calibri" w:hAnsi="Times New Roman" w:cs="Times New Roman"/>
                <w:sz w:val="24"/>
              </w:rPr>
              <w:t xml:space="preserve"> ir pamatotas un orientētas uz mērķa sasniegšanu</w:t>
            </w:r>
          </w:p>
        </w:tc>
        <w:tc>
          <w:tcPr>
            <w:tcW w:w="688" w:type="dxa"/>
            <w:tcBorders>
              <w:top w:val="single" w:sz="12" w:space="0" w:color="000000"/>
              <w:left w:val="single" w:sz="4" w:space="0" w:color="000000"/>
              <w:bottom w:val="single" w:sz="4" w:space="0" w:color="000000"/>
            </w:tcBorders>
          </w:tcPr>
          <w:p w14:paraId="04DC54C9"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2 </w:t>
            </w:r>
          </w:p>
        </w:tc>
        <w:tc>
          <w:tcPr>
            <w:tcW w:w="1304" w:type="dxa"/>
            <w:vMerge w:val="restart"/>
            <w:tcBorders>
              <w:top w:val="single" w:sz="12" w:space="0" w:color="000000"/>
              <w:left w:val="single" w:sz="4" w:space="0" w:color="000000"/>
              <w:right w:val="single" w:sz="4" w:space="0" w:color="000000"/>
            </w:tcBorders>
          </w:tcPr>
          <w:p w14:paraId="13AD4963" w14:textId="77777777" w:rsidR="0034161C" w:rsidRPr="00AD055F" w:rsidRDefault="0034161C" w:rsidP="00DE655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w:t>
            </w:r>
            <w:r>
              <w:rPr>
                <w:rFonts w:ascii="Times New Roman" w:eastAsia="Calibri" w:hAnsi="Times New Roman" w:cs="Times New Roman"/>
                <w:sz w:val="24"/>
              </w:rPr>
              <w:t>8</w:t>
            </w:r>
            <w:r w:rsidRPr="00AD055F">
              <w:rPr>
                <w:rFonts w:ascii="Times New Roman" w:eastAsia="Calibri" w:hAnsi="Times New Roman" w:cs="Times New Roman"/>
                <w:sz w:val="24"/>
              </w:rPr>
              <w:t>.</w:t>
            </w:r>
            <w:r>
              <w:rPr>
                <w:rFonts w:ascii="Times New Roman" w:eastAsia="Calibri" w:hAnsi="Times New Roman" w:cs="Times New Roman"/>
                <w:sz w:val="24"/>
              </w:rPr>
              <w:t>-B.10.</w:t>
            </w:r>
          </w:p>
        </w:tc>
        <w:tc>
          <w:tcPr>
            <w:tcW w:w="850" w:type="dxa"/>
            <w:tcBorders>
              <w:top w:val="single" w:sz="12" w:space="0" w:color="000000"/>
              <w:left w:val="single" w:sz="4" w:space="0" w:color="000000"/>
              <w:right w:val="single" w:sz="4" w:space="0" w:color="000000"/>
            </w:tcBorders>
          </w:tcPr>
          <w:p w14:paraId="5E6C4957"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79733D9F"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7DB19E5F" w14:textId="551000A2" w:rsidTr="00FC62A8">
        <w:tc>
          <w:tcPr>
            <w:tcW w:w="1777" w:type="dxa"/>
            <w:vMerge/>
            <w:tcBorders>
              <w:left w:val="single" w:sz="4" w:space="0" w:color="000000"/>
            </w:tcBorders>
          </w:tcPr>
          <w:p w14:paraId="6520E4E2"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39F99648"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4" w:space="0" w:color="000000"/>
              <w:right w:val="single" w:sz="4" w:space="0" w:color="000000"/>
            </w:tcBorders>
          </w:tcPr>
          <w:p w14:paraId="37071C60"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 xml:space="preserve">Plānotās </w:t>
            </w:r>
            <w:r>
              <w:rPr>
                <w:rFonts w:ascii="Times New Roman" w:eastAsia="Calibri" w:hAnsi="Times New Roman" w:cs="Times New Roman"/>
                <w:sz w:val="24"/>
              </w:rPr>
              <w:t>investīcijas</w:t>
            </w:r>
            <w:r w:rsidRPr="00AD055F">
              <w:rPr>
                <w:rFonts w:ascii="Times New Roman" w:eastAsia="Calibri" w:hAnsi="Times New Roman" w:cs="Times New Roman"/>
                <w:sz w:val="24"/>
              </w:rPr>
              <w:t xml:space="preserve"> ir daļēji pamatotas un </w:t>
            </w:r>
            <w:r w:rsidRPr="00AD055F">
              <w:rPr>
                <w:rFonts w:ascii="Times New Roman" w:eastAsia="Calibri" w:hAnsi="Times New Roman" w:cs="Times New Roman"/>
                <w:sz w:val="24"/>
              </w:rPr>
              <w:lastRenderedPageBreak/>
              <w:t>orientētas uz plānotā mērķa sasniegšanu</w:t>
            </w:r>
          </w:p>
        </w:tc>
        <w:tc>
          <w:tcPr>
            <w:tcW w:w="688" w:type="dxa"/>
            <w:tcBorders>
              <w:top w:val="single" w:sz="4" w:space="0" w:color="000000"/>
              <w:left w:val="single" w:sz="4" w:space="0" w:color="000000"/>
              <w:bottom w:val="single" w:sz="4" w:space="0" w:color="000000"/>
            </w:tcBorders>
          </w:tcPr>
          <w:p w14:paraId="26D86F03"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lastRenderedPageBreak/>
              <w:t xml:space="preserve">1 </w:t>
            </w:r>
          </w:p>
        </w:tc>
        <w:tc>
          <w:tcPr>
            <w:tcW w:w="1304" w:type="dxa"/>
            <w:vMerge/>
            <w:tcBorders>
              <w:left w:val="single" w:sz="4" w:space="0" w:color="000000"/>
              <w:right w:val="single" w:sz="4" w:space="0" w:color="000000"/>
            </w:tcBorders>
          </w:tcPr>
          <w:p w14:paraId="58277B4A"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57FF0520"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61F53B10"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03996E89" w14:textId="17E7CA74" w:rsidTr="00FC62A8">
        <w:tc>
          <w:tcPr>
            <w:tcW w:w="1777" w:type="dxa"/>
            <w:vMerge/>
            <w:tcBorders>
              <w:left w:val="single" w:sz="4" w:space="0" w:color="000000"/>
              <w:bottom w:val="single" w:sz="12" w:space="0" w:color="000000"/>
            </w:tcBorders>
          </w:tcPr>
          <w:p w14:paraId="22159035"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304A1819"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12" w:space="0" w:color="000000"/>
              <w:right w:val="single" w:sz="4" w:space="0" w:color="000000"/>
            </w:tcBorders>
          </w:tcPr>
          <w:p w14:paraId="258B3E91"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Investīciju nepieciešamība nav pamatota un nesasniedz projekta mērķi</w:t>
            </w:r>
          </w:p>
        </w:tc>
        <w:tc>
          <w:tcPr>
            <w:tcW w:w="688" w:type="dxa"/>
            <w:tcBorders>
              <w:top w:val="single" w:sz="4" w:space="0" w:color="000000"/>
              <w:left w:val="single" w:sz="4" w:space="0" w:color="000000"/>
              <w:bottom w:val="single" w:sz="12" w:space="0" w:color="000000"/>
            </w:tcBorders>
          </w:tcPr>
          <w:p w14:paraId="69EBFF17"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1DA5FAF6"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bottom w:val="single" w:sz="12" w:space="0" w:color="000000"/>
              <w:right w:val="single" w:sz="4" w:space="0" w:color="000000"/>
            </w:tcBorders>
          </w:tcPr>
          <w:p w14:paraId="2C135550"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bottom w:val="single" w:sz="12" w:space="0" w:color="000000"/>
              <w:right w:val="single" w:sz="4" w:space="0" w:color="000000"/>
            </w:tcBorders>
          </w:tcPr>
          <w:p w14:paraId="324E7E5C"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20FA4770" w14:textId="08526E6F" w:rsidTr="00FC62A8">
        <w:tc>
          <w:tcPr>
            <w:tcW w:w="1777" w:type="dxa"/>
            <w:vMerge w:val="restart"/>
            <w:tcBorders>
              <w:top w:val="single" w:sz="12" w:space="0" w:color="000000"/>
              <w:left w:val="single" w:sz="4" w:space="0" w:color="000000"/>
            </w:tcBorders>
          </w:tcPr>
          <w:p w14:paraId="303235F8" w14:textId="1474F856" w:rsidR="0034161C" w:rsidRPr="00AD055F" w:rsidRDefault="0034161C" w:rsidP="00DE655E">
            <w:pPr>
              <w:spacing w:after="0" w:line="240" w:lineRule="auto"/>
              <w:rPr>
                <w:rFonts w:ascii="Times New Roman" w:eastAsia="Calibri" w:hAnsi="Times New Roman" w:cs="Times New Roman"/>
                <w:sz w:val="24"/>
              </w:rPr>
            </w:pPr>
            <w:r>
              <w:rPr>
                <w:rFonts w:ascii="Times New Roman" w:eastAsia="Calibri" w:hAnsi="Times New Roman" w:cs="Times New Roman"/>
                <w:sz w:val="24"/>
              </w:rPr>
              <w:t>11</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budžets, naudas plūsma un finanšu aprēķini</w:t>
            </w:r>
            <w:r w:rsidR="00FC62A8">
              <w:rPr>
                <w:rFonts w:ascii="Times New Roman" w:eastAsia="Calibri" w:hAnsi="Times New Roman" w:cs="Times New Roman"/>
                <w:sz w:val="24"/>
              </w:rPr>
              <w:t xml:space="preserve"> </w:t>
            </w:r>
            <w:r w:rsidR="00FC62A8" w:rsidRPr="002E5B6B">
              <w:rPr>
                <w:rFonts w:ascii="Times New Roman" w:eastAsia="Calibri" w:hAnsi="Times New Roman" w:cs="Times New Roman"/>
                <w:i/>
                <w:iCs/>
                <w:sz w:val="24"/>
              </w:rPr>
              <w:t>(Kritēriju nevērtē, ja atbalsta pretendents ir pašvaldība tirdzniecības vietu izveidei)</w:t>
            </w:r>
          </w:p>
        </w:tc>
        <w:tc>
          <w:tcPr>
            <w:tcW w:w="2726" w:type="dxa"/>
            <w:vMerge w:val="restart"/>
            <w:tcBorders>
              <w:top w:val="single" w:sz="12" w:space="0" w:color="000000"/>
              <w:left w:val="single" w:sz="4" w:space="0" w:color="000000"/>
            </w:tcBorders>
          </w:tcPr>
          <w:p w14:paraId="114D276A" w14:textId="77777777" w:rsidR="0034161C" w:rsidRPr="00AD055F"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Projekta budžeta </w:t>
            </w:r>
            <w:proofErr w:type="spellStart"/>
            <w:r>
              <w:rPr>
                <w:rFonts w:ascii="Times New Roman" w:eastAsia="Calibri" w:hAnsi="Times New Roman" w:cs="Times New Roman"/>
                <w:sz w:val="24"/>
              </w:rPr>
              <w:t>izvērtējums</w:t>
            </w:r>
            <w:proofErr w:type="spellEnd"/>
            <w:r>
              <w:rPr>
                <w:rFonts w:ascii="Times New Roman" w:eastAsia="Calibri" w:hAnsi="Times New Roman" w:cs="Times New Roman"/>
                <w:sz w:val="24"/>
              </w:rPr>
              <w:t xml:space="preserve"> un atbilstība tirgus cenām, naudas plūsmas pamatojums, ieņēmumu un izdevumu atspoguļojums un atbilstība tirgus cenām </w:t>
            </w:r>
          </w:p>
        </w:tc>
        <w:tc>
          <w:tcPr>
            <w:tcW w:w="2862" w:type="dxa"/>
            <w:tcBorders>
              <w:top w:val="single" w:sz="12" w:space="0" w:color="000000"/>
              <w:left w:val="single" w:sz="4" w:space="0" w:color="000000"/>
              <w:bottom w:val="single" w:sz="4" w:space="0" w:color="000000"/>
              <w:right w:val="single" w:sz="4" w:space="0" w:color="000000"/>
            </w:tcBorders>
          </w:tcPr>
          <w:p w14:paraId="57EDC973"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w:t>
            </w:r>
            <w:r w:rsidRPr="000B6F6F">
              <w:rPr>
                <w:rFonts w:ascii="Times New Roman" w:eastAsia="Calibri" w:hAnsi="Times New Roman" w:cs="Times New Roman"/>
                <w:sz w:val="24"/>
                <w:szCs w:val="24"/>
                <w:lang w:eastAsia="ar-SA"/>
              </w:rPr>
              <w:t>matoti sastādīta naudas plūsma, objektīvi izvērtēti visi ieņēmumi un izdevumi</w:t>
            </w:r>
          </w:p>
        </w:tc>
        <w:tc>
          <w:tcPr>
            <w:tcW w:w="688" w:type="dxa"/>
            <w:tcBorders>
              <w:top w:val="single" w:sz="12" w:space="0" w:color="000000"/>
              <w:left w:val="single" w:sz="4" w:space="0" w:color="000000"/>
              <w:bottom w:val="single" w:sz="4" w:space="0" w:color="000000"/>
            </w:tcBorders>
          </w:tcPr>
          <w:p w14:paraId="5856269B"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2 </w:t>
            </w:r>
          </w:p>
        </w:tc>
        <w:tc>
          <w:tcPr>
            <w:tcW w:w="1304" w:type="dxa"/>
            <w:vMerge w:val="restart"/>
            <w:tcBorders>
              <w:top w:val="single" w:sz="12" w:space="0" w:color="000000"/>
              <w:left w:val="single" w:sz="4" w:space="0" w:color="000000"/>
              <w:right w:val="single" w:sz="4" w:space="0" w:color="000000"/>
            </w:tcBorders>
          </w:tcPr>
          <w:p w14:paraId="7C13DC60" w14:textId="77777777" w:rsidR="0034161C" w:rsidRPr="00AD055F" w:rsidRDefault="0034161C" w:rsidP="00DE655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C sadaļa</w:t>
            </w:r>
          </w:p>
        </w:tc>
        <w:tc>
          <w:tcPr>
            <w:tcW w:w="850" w:type="dxa"/>
            <w:tcBorders>
              <w:top w:val="single" w:sz="12" w:space="0" w:color="000000"/>
              <w:left w:val="single" w:sz="4" w:space="0" w:color="000000"/>
              <w:right w:val="single" w:sz="4" w:space="0" w:color="000000"/>
            </w:tcBorders>
          </w:tcPr>
          <w:p w14:paraId="6BCE8E48" w14:textId="77777777" w:rsidR="0034161C" w:rsidRDefault="0034161C" w:rsidP="00DE655E">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5D635816" w14:textId="77777777" w:rsidR="0034161C" w:rsidRDefault="0034161C" w:rsidP="00DE655E">
            <w:pPr>
              <w:spacing w:after="0" w:line="240" w:lineRule="auto"/>
              <w:jc w:val="both"/>
              <w:rPr>
                <w:rFonts w:ascii="Times New Roman" w:eastAsia="Calibri" w:hAnsi="Times New Roman" w:cs="Times New Roman"/>
                <w:sz w:val="24"/>
              </w:rPr>
            </w:pPr>
          </w:p>
        </w:tc>
      </w:tr>
      <w:tr w:rsidR="0034161C" w:rsidRPr="00AD055F" w14:paraId="76511E63" w14:textId="473733EF" w:rsidTr="00FC62A8">
        <w:tc>
          <w:tcPr>
            <w:tcW w:w="1777" w:type="dxa"/>
            <w:vMerge/>
            <w:tcBorders>
              <w:left w:val="single" w:sz="4" w:space="0" w:color="000000"/>
            </w:tcBorders>
          </w:tcPr>
          <w:p w14:paraId="3C935134"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7A9F1699"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4" w:space="0" w:color="000000"/>
              <w:right w:val="single" w:sz="4" w:space="0" w:color="000000"/>
            </w:tcBorders>
          </w:tcPr>
          <w:p w14:paraId="4432DC33"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0B6F6F">
              <w:rPr>
                <w:rFonts w:ascii="Times New Roman" w:eastAsia="Calibri" w:hAnsi="Times New Roman" w:cs="Times New Roman"/>
                <w:sz w:val="24"/>
                <w:szCs w:val="24"/>
                <w:lang w:eastAsia="ar-SA"/>
              </w:rPr>
              <w:t>Sastādītā naudas plūsma ir nepilnīga, daļēji izvērtēti visi ieņēmumi un izdevumi.</w:t>
            </w:r>
          </w:p>
        </w:tc>
        <w:tc>
          <w:tcPr>
            <w:tcW w:w="688" w:type="dxa"/>
            <w:tcBorders>
              <w:top w:val="single" w:sz="4" w:space="0" w:color="000000"/>
              <w:left w:val="single" w:sz="4" w:space="0" w:color="000000"/>
              <w:bottom w:val="single" w:sz="4" w:space="0" w:color="000000"/>
            </w:tcBorders>
          </w:tcPr>
          <w:p w14:paraId="6E366AAA"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1 </w:t>
            </w:r>
          </w:p>
        </w:tc>
        <w:tc>
          <w:tcPr>
            <w:tcW w:w="1304" w:type="dxa"/>
            <w:vMerge/>
            <w:tcBorders>
              <w:left w:val="single" w:sz="4" w:space="0" w:color="000000"/>
              <w:right w:val="single" w:sz="4" w:space="0" w:color="000000"/>
            </w:tcBorders>
          </w:tcPr>
          <w:p w14:paraId="38A6E94E"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0EAD92F8"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2BD03FE7"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34161C" w:rsidRPr="00AD055F" w14:paraId="698FBFC7" w14:textId="6F303FDB" w:rsidTr="00FC62A8">
        <w:tc>
          <w:tcPr>
            <w:tcW w:w="1777" w:type="dxa"/>
            <w:vMerge/>
            <w:tcBorders>
              <w:left w:val="single" w:sz="4" w:space="0" w:color="000000"/>
              <w:bottom w:val="single" w:sz="12" w:space="0" w:color="000000"/>
            </w:tcBorders>
          </w:tcPr>
          <w:p w14:paraId="2107BFFE" w14:textId="77777777" w:rsidR="0034161C" w:rsidRPr="00AD055F" w:rsidRDefault="0034161C" w:rsidP="00DE655E">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415D28D9"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12" w:space="0" w:color="000000"/>
              <w:right w:val="single" w:sz="4" w:space="0" w:color="000000"/>
            </w:tcBorders>
          </w:tcPr>
          <w:p w14:paraId="2DF4E1CD"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0B6F6F">
              <w:rPr>
                <w:rFonts w:ascii="Times New Roman" w:eastAsia="Calibri" w:hAnsi="Times New Roman" w:cs="Times New Roman"/>
                <w:sz w:val="24"/>
                <w:szCs w:val="24"/>
                <w:lang w:eastAsia="ar-SA"/>
              </w:rPr>
              <w:t>Sastādītā naudas plūsma ir apšaubāma un nepamatota, nav izvērtēti visi ieņēmumi un izdevumi.</w:t>
            </w:r>
          </w:p>
        </w:tc>
        <w:tc>
          <w:tcPr>
            <w:tcW w:w="688" w:type="dxa"/>
            <w:tcBorders>
              <w:top w:val="single" w:sz="4" w:space="0" w:color="000000"/>
              <w:left w:val="single" w:sz="4" w:space="0" w:color="000000"/>
              <w:bottom w:val="single" w:sz="12" w:space="0" w:color="000000"/>
            </w:tcBorders>
          </w:tcPr>
          <w:p w14:paraId="26874E90" w14:textId="77777777" w:rsidR="0034161C" w:rsidRPr="00AD055F" w:rsidRDefault="0034161C" w:rsidP="00DE655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2FDDC307"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850" w:type="dxa"/>
            <w:tcBorders>
              <w:left w:val="single" w:sz="4" w:space="0" w:color="000000"/>
              <w:bottom w:val="single" w:sz="12" w:space="0" w:color="000000"/>
              <w:right w:val="single" w:sz="4" w:space="0" w:color="000000"/>
            </w:tcBorders>
          </w:tcPr>
          <w:p w14:paraId="7BC3A1D9" w14:textId="77777777" w:rsidR="0034161C" w:rsidRPr="00AD055F" w:rsidRDefault="0034161C" w:rsidP="00DE655E">
            <w:pPr>
              <w:spacing w:after="0" w:line="240" w:lineRule="auto"/>
              <w:jc w:val="both"/>
              <w:rPr>
                <w:rFonts w:ascii="Times New Roman" w:eastAsia="Calibri" w:hAnsi="Times New Roman" w:cs="Times New Roman"/>
                <w:sz w:val="24"/>
              </w:rPr>
            </w:pPr>
          </w:p>
        </w:tc>
        <w:tc>
          <w:tcPr>
            <w:tcW w:w="4308" w:type="dxa"/>
            <w:tcBorders>
              <w:left w:val="single" w:sz="4" w:space="0" w:color="000000"/>
              <w:bottom w:val="single" w:sz="12" w:space="0" w:color="000000"/>
              <w:right w:val="single" w:sz="4" w:space="0" w:color="000000"/>
            </w:tcBorders>
          </w:tcPr>
          <w:p w14:paraId="290EA494" w14:textId="77777777" w:rsidR="0034161C" w:rsidRPr="00AD055F" w:rsidRDefault="0034161C" w:rsidP="00DE655E">
            <w:pPr>
              <w:spacing w:after="0" w:line="240" w:lineRule="auto"/>
              <w:jc w:val="both"/>
              <w:rPr>
                <w:rFonts w:ascii="Times New Roman" w:eastAsia="Calibri" w:hAnsi="Times New Roman" w:cs="Times New Roman"/>
                <w:sz w:val="24"/>
              </w:rPr>
            </w:pPr>
          </w:p>
        </w:tc>
      </w:tr>
      <w:tr w:rsidR="00FC62A8" w:rsidRPr="00AD055F" w14:paraId="386DE0D5" w14:textId="77777777" w:rsidTr="009E7EB7">
        <w:tc>
          <w:tcPr>
            <w:tcW w:w="1777" w:type="dxa"/>
            <w:vMerge w:val="restart"/>
            <w:tcBorders>
              <w:top w:val="single" w:sz="12" w:space="0" w:color="000000"/>
              <w:left w:val="single" w:sz="4" w:space="0" w:color="000000"/>
            </w:tcBorders>
          </w:tcPr>
          <w:p w14:paraId="0525E161" w14:textId="36F1FD5D" w:rsidR="00FC62A8" w:rsidRPr="00AD055F" w:rsidRDefault="00FC62A8" w:rsidP="00FC62A8">
            <w:pPr>
              <w:spacing w:after="0" w:line="240" w:lineRule="auto"/>
              <w:rPr>
                <w:rFonts w:ascii="Times New Roman" w:eastAsia="Calibri" w:hAnsi="Times New Roman" w:cs="Times New Roman"/>
                <w:sz w:val="24"/>
              </w:rPr>
            </w:pPr>
            <w:r>
              <w:rPr>
                <w:rFonts w:ascii="Times New Roman" w:eastAsia="Calibri" w:hAnsi="Times New Roman" w:cs="Times New Roman"/>
                <w:sz w:val="24"/>
              </w:rPr>
              <w:t>12</w:t>
            </w:r>
            <w:r w:rsidRPr="00AD055F">
              <w:rPr>
                <w:rFonts w:ascii="Times New Roman" w:eastAsia="Calibri" w:hAnsi="Times New Roman" w:cs="Times New Roman"/>
                <w:sz w:val="24"/>
              </w:rPr>
              <w:t xml:space="preserve">. </w:t>
            </w:r>
            <w:r w:rsidRPr="002E5B6B">
              <w:rPr>
                <w:rFonts w:ascii="Times New Roman" w:eastAsia="Calibri" w:hAnsi="Times New Roman" w:cs="Times New Roman"/>
                <w:sz w:val="24"/>
              </w:rPr>
              <w:t xml:space="preserve">Tirdzniecības vietu izveide un pašvaldības loma vietējo produktu realizācijas veicināšanā </w:t>
            </w:r>
            <w:r w:rsidRPr="002E5B6B">
              <w:rPr>
                <w:rFonts w:ascii="Times New Roman" w:eastAsia="Calibri" w:hAnsi="Times New Roman" w:cs="Times New Roman"/>
                <w:i/>
                <w:iCs/>
                <w:sz w:val="24"/>
              </w:rPr>
              <w:t xml:space="preserve">(Kritēriju vērtē, ja atbalsta pretendents ir pašvaldība </w:t>
            </w:r>
            <w:r w:rsidRPr="002E5B6B">
              <w:rPr>
                <w:rFonts w:ascii="Times New Roman" w:eastAsia="Calibri" w:hAnsi="Times New Roman" w:cs="Times New Roman"/>
                <w:i/>
                <w:iCs/>
                <w:sz w:val="24"/>
              </w:rPr>
              <w:lastRenderedPageBreak/>
              <w:t>tirdzniecības vietu izveidei)</w:t>
            </w:r>
          </w:p>
        </w:tc>
        <w:tc>
          <w:tcPr>
            <w:tcW w:w="2726" w:type="dxa"/>
            <w:vMerge w:val="restart"/>
            <w:tcBorders>
              <w:top w:val="single" w:sz="12" w:space="0" w:color="000000"/>
              <w:left w:val="single" w:sz="4" w:space="0" w:color="000000"/>
            </w:tcBorders>
          </w:tcPr>
          <w:p w14:paraId="1943FC7D" w14:textId="7956BA22" w:rsidR="00FC62A8" w:rsidRPr="00AD055F" w:rsidRDefault="00FC62A8" w:rsidP="00FC62A8">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lastRenderedPageBreak/>
              <w:t>V</w:t>
            </w:r>
            <w:r w:rsidRPr="002E5B6B">
              <w:rPr>
                <w:rFonts w:ascii="Times New Roman" w:eastAsia="Calibri" w:hAnsi="Times New Roman" w:cs="Times New Roman"/>
                <w:sz w:val="24"/>
              </w:rPr>
              <w:t>ērtē, cik lielā mērā projekts,</w:t>
            </w:r>
            <w:r>
              <w:rPr>
                <w:rFonts w:ascii="Times New Roman" w:eastAsia="Calibri" w:hAnsi="Times New Roman" w:cs="Times New Roman"/>
                <w:sz w:val="24"/>
              </w:rPr>
              <w:t xml:space="preserve"> </w:t>
            </w:r>
            <w:r w:rsidRPr="002E5B6B">
              <w:rPr>
                <w:rFonts w:ascii="Times New Roman" w:eastAsia="Calibri" w:hAnsi="Times New Roman" w:cs="Times New Roman"/>
                <w:sz w:val="24"/>
              </w:rPr>
              <w:t xml:space="preserve">ja to īsteno pašvaldība, veicina jaunu tirdzniecības vietu izveidi vai esošo vietu attīstību vietējo produktu realizācijai, kā arī nodrošina vietējo uzņēmējdarbības aktivitāšu atbalstu, veicinot vietējo ražotāju </w:t>
            </w:r>
            <w:r w:rsidRPr="002E5B6B">
              <w:rPr>
                <w:rFonts w:ascii="Times New Roman" w:eastAsia="Calibri" w:hAnsi="Times New Roman" w:cs="Times New Roman"/>
                <w:sz w:val="24"/>
              </w:rPr>
              <w:lastRenderedPageBreak/>
              <w:t>sadarbību un viņu produktu pieejamību.</w:t>
            </w:r>
          </w:p>
        </w:tc>
        <w:tc>
          <w:tcPr>
            <w:tcW w:w="2862" w:type="dxa"/>
            <w:tcBorders>
              <w:top w:val="single" w:sz="12" w:space="0" w:color="000000"/>
              <w:left w:val="single" w:sz="4" w:space="0" w:color="000000"/>
              <w:bottom w:val="single" w:sz="4" w:space="0" w:color="000000"/>
              <w:right w:val="single" w:sz="4" w:space="0" w:color="000000"/>
            </w:tcBorders>
          </w:tcPr>
          <w:p w14:paraId="603A0E5E" w14:textId="33B18FB2" w:rsidR="00FC62A8" w:rsidRPr="00AD055F" w:rsidRDefault="00FC62A8" w:rsidP="00FC62A8">
            <w:pPr>
              <w:spacing w:after="0" w:line="240" w:lineRule="auto"/>
              <w:jc w:val="both"/>
              <w:rPr>
                <w:rFonts w:ascii="Times New Roman" w:eastAsia="Calibri" w:hAnsi="Times New Roman" w:cs="Times New Roman"/>
                <w:sz w:val="24"/>
                <w:szCs w:val="24"/>
                <w:lang w:eastAsia="ar-SA"/>
              </w:rPr>
            </w:pPr>
            <w:r w:rsidRPr="002E5B6B">
              <w:rPr>
                <w:rFonts w:ascii="Times New Roman" w:eastAsia="Calibri" w:hAnsi="Times New Roman" w:cs="Times New Roman"/>
                <w:sz w:val="24"/>
                <w:szCs w:val="24"/>
                <w:lang w:eastAsia="ar-SA"/>
              </w:rPr>
              <w:lastRenderedPageBreak/>
              <w:t>Projekts paredz pašvaldības iniciatīvu jaunas tirdzniecības vietas izveidē vai esošās infrastruktūras uzlabošanā, kas ilgtermiņā nodrošinās stabilu platformu vietējo ražotāju produktu realizācijai. Projekts sekmē vietējo uzņēmējdarbības aktivitāšu attīstību un vietējo ražotāju sadarbību.</w:t>
            </w:r>
          </w:p>
        </w:tc>
        <w:tc>
          <w:tcPr>
            <w:tcW w:w="688" w:type="dxa"/>
            <w:tcBorders>
              <w:top w:val="single" w:sz="12" w:space="0" w:color="000000"/>
              <w:left w:val="single" w:sz="4" w:space="0" w:color="000000"/>
              <w:bottom w:val="single" w:sz="4" w:space="0" w:color="000000"/>
            </w:tcBorders>
          </w:tcPr>
          <w:p w14:paraId="2E460683" w14:textId="77777777" w:rsidR="00FC62A8" w:rsidRPr="00AD055F" w:rsidRDefault="00FC62A8" w:rsidP="00FC62A8">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2 </w:t>
            </w:r>
          </w:p>
        </w:tc>
        <w:tc>
          <w:tcPr>
            <w:tcW w:w="1304" w:type="dxa"/>
            <w:vMerge w:val="restart"/>
            <w:tcBorders>
              <w:top w:val="single" w:sz="12" w:space="0" w:color="000000"/>
              <w:left w:val="single" w:sz="4" w:space="0" w:color="000000"/>
              <w:right w:val="single" w:sz="4" w:space="0" w:color="000000"/>
            </w:tcBorders>
          </w:tcPr>
          <w:p w14:paraId="4F74ABAD" w14:textId="294BD436" w:rsidR="00FC62A8" w:rsidRPr="00AD055F" w:rsidRDefault="00FC62A8" w:rsidP="00FC62A8">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Projekts kopumā</w:t>
            </w:r>
          </w:p>
        </w:tc>
        <w:tc>
          <w:tcPr>
            <w:tcW w:w="850" w:type="dxa"/>
            <w:tcBorders>
              <w:top w:val="single" w:sz="12" w:space="0" w:color="000000"/>
              <w:left w:val="single" w:sz="4" w:space="0" w:color="000000"/>
              <w:right w:val="single" w:sz="4" w:space="0" w:color="000000"/>
            </w:tcBorders>
          </w:tcPr>
          <w:p w14:paraId="49EAEEC1" w14:textId="77777777" w:rsidR="00FC62A8" w:rsidRDefault="00FC62A8" w:rsidP="00FC62A8">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54D632F6" w14:textId="77777777" w:rsidR="00FC62A8" w:rsidRDefault="00FC62A8" w:rsidP="00FC62A8">
            <w:pPr>
              <w:spacing w:after="0" w:line="240" w:lineRule="auto"/>
              <w:jc w:val="both"/>
              <w:rPr>
                <w:rFonts w:ascii="Times New Roman" w:eastAsia="Calibri" w:hAnsi="Times New Roman" w:cs="Times New Roman"/>
                <w:sz w:val="24"/>
              </w:rPr>
            </w:pPr>
          </w:p>
        </w:tc>
      </w:tr>
      <w:tr w:rsidR="00FC62A8" w:rsidRPr="00AD055F" w14:paraId="4C0D0BA8" w14:textId="77777777" w:rsidTr="009E7EB7">
        <w:tc>
          <w:tcPr>
            <w:tcW w:w="1777" w:type="dxa"/>
            <w:vMerge/>
            <w:tcBorders>
              <w:left w:val="single" w:sz="4" w:space="0" w:color="000000"/>
            </w:tcBorders>
          </w:tcPr>
          <w:p w14:paraId="6A572092" w14:textId="77777777" w:rsidR="00FC62A8" w:rsidRPr="00AD055F" w:rsidRDefault="00FC62A8" w:rsidP="00FC62A8">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2B896F09"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4" w:space="0" w:color="000000"/>
              <w:right w:val="single" w:sz="4" w:space="0" w:color="000000"/>
            </w:tcBorders>
          </w:tcPr>
          <w:p w14:paraId="5275789F" w14:textId="317F1C84" w:rsidR="00FC62A8" w:rsidRPr="00AD055F" w:rsidRDefault="00FC62A8" w:rsidP="00FC62A8">
            <w:pPr>
              <w:spacing w:after="0" w:line="240" w:lineRule="auto"/>
              <w:jc w:val="both"/>
              <w:rPr>
                <w:rFonts w:ascii="Times New Roman" w:eastAsia="Calibri" w:hAnsi="Times New Roman" w:cs="Times New Roman"/>
                <w:sz w:val="24"/>
                <w:szCs w:val="24"/>
                <w:lang w:eastAsia="ar-SA"/>
              </w:rPr>
            </w:pPr>
            <w:r w:rsidRPr="002E5B6B">
              <w:rPr>
                <w:rFonts w:ascii="Times New Roman" w:eastAsia="Calibri" w:hAnsi="Times New Roman" w:cs="Times New Roman"/>
                <w:sz w:val="24"/>
                <w:szCs w:val="24"/>
                <w:lang w:eastAsia="ar-SA"/>
              </w:rPr>
              <w:t>Projekts veicina īstermiņa tirdzniecības vietu attīstību vai īslaicīgas tirdzniecības aktivitātes (piemēram, gadatirgus), kur vietējie ražotāji var piedalīties, taču nav plānota ilgtermiņa infrastruktūras izveide vai pašvaldības nozīmīga loma.</w:t>
            </w:r>
          </w:p>
        </w:tc>
        <w:tc>
          <w:tcPr>
            <w:tcW w:w="688" w:type="dxa"/>
            <w:tcBorders>
              <w:top w:val="single" w:sz="4" w:space="0" w:color="000000"/>
              <w:left w:val="single" w:sz="4" w:space="0" w:color="000000"/>
              <w:bottom w:val="single" w:sz="4" w:space="0" w:color="000000"/>
            </w:tcBorders>
          </w:tcPr>
          <w:p w14:paraId="7FA1491E" w14:textId="77777777" w:rsidR="00FC62A8" w:rsidRPr="00AD055F" w:rsidRDefault="00FC62A8" w:rsidP="00FC62A8">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1 </w:t>
            </w:r>
          </w:p>
        </w:tc>
        <w:tc>
          <w:tcPr>
            <w:tcW w:w="1304" w:type="dxa"/>
            <w:vMerge/>
            <w:tcBorders>
              <w:left w:val="single" w:sz="4" w:space="0" w:color="000000"/>
              <w:right w:val="single" w:sz="4" w:space="0" w:color="000000"/>
            </w:tcBorders>
          </w:tcPr>
          <w:p w14:paraId="697F1089"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4AAA55B9"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03A78103" w14:textId="77777777" w:rsidR="00FC62A8" w:rsidRPr="00AD055F" w:rsidRDefault="00FC62A8" w:rsidP="00FC62A8">
            <w:pPr>
              <w:spacing w:after="0" w:line="240" w:lineRule="auto"/>
              <w:jc w:val="both"/>
              <w:rPr>
                <w:rFonts w:ascii="Times New Roman" w:eastAsia="Calibri" w:hAnsi="Times New Roman" w:cs="Times New Roman"/>
                <w:sz w:val="24"/>
              </w:rPr>
            </w:pPr>
          </w:p>
        </w:tc>
      </w:tr>
      <w:tr w:rsidR="00FC62A8" w:rsidRPr="00AD055F" w14:paraId="50D64CC8" w14:textId="77777777" w:rsidTr="009E7EB7">
        <w:tc>
          <w:tcPr>
            <w:tcW w:w="1777" w:type="dxa"/>
            <w:vMerge/>
            <w:tcBorders>
              <w:left w:val="single" w:sz="4" w:space="0" w:color="000000"/>
              <w:bottom w:val="single" w:sz="12" w:space="0" w:color="000000"/>
            </w:tcBorders>
          </w:tcPr>
          <w:p w14:paraId="2B851562" w14:textId="77777777" w:rsidR="00FC62A8" w:rsidRPr="00AD055F" w:rsidRDefault="00FC62A8" w:rsidP="00FC62A8">
            <w:pPr>
              <w:spacing w:after="0" w:line="240" w:lineRule="auto"/>
              <w:rPr>
                <w:rFonts w:ascii="Times New Roman" w:eastAsia="Calibri" w:hAnsi="Times New Roman" w:cs="Times New Roman"/>
                <w:sz w:val="24"/>
              </w:rPr>
            </w:pPr>
          </w:p>
        </w:tc>
        <w:tc>
          <w:tcPr>
            <w:tcW w:w="2726" w:type="dxa"/>
            <w:vMerge/>
            <w:tcBorders>
              <w:left w:val="single" w:sz="4" w:space="0" w:color="000000"/>
              <w:bottom w:val="single" w:sz="12" w:space="0" w:color="000000"/>
            </w:tcBorders>
          </w:tcPr>
          <w:p w14:paraId="2B9212EA"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12" w:space="0" w:color="000000"/>
              <w:right w:val="single" w:sz="4" w:space="0" w:color="000000"/>
            </w:tcBorders>
          </w:tcPr>
          <w:p w14:paraId="1DEC6B55" w14:textId="62D57F6A" w:rsidR="00FC62A8" w:rsidRPr="00AD055F" w:rsidRDefault="00FC62A8" w:rsidP="00FC62A8">
            <w:pPr>
              <w:spacing w:after="0" w:line="240" w:lineRule="auto"/>
              <w:jc w:val="both"/>
              <w:rPr>
                <w:rFonts w:ascii="Times New Roman" w:eastAsia="Calibri" w:hAnsi="Times New Roman" w:cs="Times New Roman"/>
                <w:sz w:val="24"/>
                <w:szCs w:val="24"/>
                <w:lang w:eastAsia="ar-SA"/>
              </w:rPr>
            </w:pPr>
            <w:r w:rsidRPr="002E5B6B">
              <w:rPr>
                <w:rFonts w:ascii="Times New Roman" w:eastAsia="Calibri" w:hAnsi="Times New Roman" w:cs="Times New Roman"/>
                <w:sz w:val="24"/>
                <w:szCs w:val="24"/>
                <w:lang w:eastAsia="ar-SA"/>
              </w:rPr>
              <w:t>Projekts nesniedz būtisku ieguldījumu tirdzniecības vietu izveidē vai vietējo uzņēmējdarbības aktivitāšu veicināšanā, un pašvaldības loma nav nozīmīga</w:t>
            </w:r>
          </w:p>
        </w:tc>
        <w:tc>
          <w:tcPr>
            <w:tcW w:w="688" w:type="dxa"/>
            <w:tcBorders>
              <w:top w:val="single" w:sz="4" w:space="0" w:color="000000"/>
              <w:left w:val="single" w:sz="4" w:space="0" w:color="000000"/>
              <w:bottom w:val="single" w:sz="12" w:space="0" w:color="000000"/>
            </w:tcBorders>
          </w:tcPr>
          <w:p w14:paraId="11DE6AEE" w14:textId="77777777" w:rsidR="00FC62A8" w:rsidRPr="00AD055F" w:rsidRDefault="00FC62A8" w:rsidP="00FC62A8">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304" w:type="dxa"/>
            <w:vMerge/>
            <w:tcBorders>
              <w:left w:val="single" w:sz="4" w:space="0" w:color="000000"/>
              <w:bottom w:val="single" w:sz="12" w:space="0" w:color="000000"/>
              <w:right w:val="single" w:sz="4" w:space="0" w:color="000000"/>
            </w:tcBorders>
          </w:tcPr>
          <w:p w14:paraId="1CB8F824"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850" w:type="dxa"/>
            <w:tcBorders>
              <w:left w:val="single" w:sz="4" w:space="0" w:color="000000"/>
              <w:bottom w:val="single" w:sz="12" w:space="0" w:color="000000"/>
              <w:right w:val="single" w:sz="4" w:space="0" w:color="000000"/>
            </w:tcBorders>
          </w:tcPr>
          <w:p w14:paraId="7F144215"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4308" w:type="dxa"/>
            <w:tcBorders>
              <w:left w:val="single" w:sz="4" w:space="0" w:color="000000"/>
              <w:bottom w:val="single" w:sz="12" w:space="0" w:color="000000"/>
              <w:right w:val="single" w:sz="4" w:space="0" w:color="000000"/>
            </w:tcBorders>
          </w:tcPr>
          <w:p w14:paraId="47382AFF" w14:textId="77777777" w:rsidR="00FC62A8" w:rsidRPr="00AD055F" w:rsidRDefault="00FC62A8" w:rsidP="00FC62A8">
            <w:pPr>
              <w:spacing w:after="0" w:line="240" w:lineRule="auto"/>
              <w:jc w:val="both"/>
              <w:rPr>
                <w:rFonts w:ascii="Times New Roman" w:eastAsia="Calibri" w:hAnsi="Times New Roman" w:cs="Times New Roman"/>
                <w:sz w:val="24"/>
              </w:rPr>
            </w:pPr>
          </w:p>
        </w:tc>
      </w:tr>
      <w:tr w:rsidR="00FC62A8" w:rsidRPr="00AD055F" w14:paraId="4B408501" w14:textId="31CC8A86" w:rsidTr="00FC62A8">
        <w:tc>
          <w:tcPr>
            <w:tcW w:w="14515" w:type="dxa"/>
            <w:gridSpan w:val="7"/>
            <w:tcBorders>
              <w:top w:val="single" w:sz="4" w:space="0" w:color="000000"/>
              <w:left w:val="single" w:sz="4" w:space="0" w:color="000000"/>
              <w:bottom w:val="single" w:sz="12" w:space="0" w:color="000000"/>
              <w:right w:val="single" w:sz="4" w:space="0" w:color="000000"/>
            </w:tcBorders>
          </w:tcPr>
          <w:p w14:paraId="21D86DBB" w14:textId="77777777" w:rsidR="00FC62A8" w:rsidRDefault="00FC62A8" w:rsidP="00FC62A8">
            <w:pPr>
              <w:spacing w:after="0" w:line="240" w:lineRule="auto"/>
              <w:jc w:val="both"/>
              <w:rPr>
                <w:rFonts w:ascii="Times New Roman" w:eastAsia="Calibri" w:hAnsi="Times New Roman" w:cs="Times New Roman"/>
                <w:b/>
                <w:bCs/>
                <w:sz w:val="24"/>
                <w:u w:val="single"/>
              </w:rPr>
            </w:pPr>
            <w:r>
              <w:rPr>
                <w:rFonts w:ascii="Times New Roman" w:eastAsia="Calibri" w:hAnsi="Times New Roman" w:cs="Times New Roman"/>
                <w:b/>
                <w:bCs/>
                <w:sz w:val="24"/>
                <w:u w:val="single"/>
              </w:rPr>
              <w:t>Specifiskie projektu vērtēšanas kritēriji</w:t>
            </w:r>
          </w:p>
          <w:p w14:paraId="0EEAF878" w14:textId="10F24814" w:rsidR="00FC62A8" w:rsidRDefault="00FC62A8" w:rsidP="00FC62A8">
            <w:pPr>
              <w:spacing w:after="0" w:line="240" w:lineRule="auto"/>
              <w:jc w:val="both"/>
              <w:rPr>
                <w:rFonts w:ascii="Times New Roman" w:eastAsia="Calibri" w:hAnsi="Times New Roman" w:cs="Times New Roman"/>
                <w:b/>
                <w:bCs/>
                <w:sz w:val="24"/>
                <w:u w:val="single"/>
              </w:rPr>
            </w:pPr>
            <w:r w:rsidRPr="00793869">
              <w:rPr>
                <w:rFonts w:ascii="Times New Roman" w:eastAsia="Calibri" w:hAnsi="Times New Roman" w:cs="Times New Roman"/>
                <w:sz w:val="24"/>
              </w:rPr>
              <w:t>Tiek piešķirti papildu punkti</w:t>
            </w:r>
            <w:r>
              <w:rPr>
                <w:rFonts w:ascii="Times New Roman" w:eastAsia="Calibri" w:hAnsi="Times New Roman" w:cs="Times New Roman"/>
                <w:sz w:val="24"/>
              </w:rPr>
              <w:t xml:space="preserve"> gadījumos ja kritērijs ir attiecināms. 12. kritērijā piešķir tikai 1 vērtējumu atbilstoši projektā plānotajam lielākajam investīciju apjomam</w:t>
            </w:r>
          </w:p>
        </w:tc>
      </w:tr>
      <w:tr w:rsidR="00FC62A8" w:rsidRPr="00AD055F" w14:paraId="7FF71E3A" w14:textId="674AD980" w:rsidTr="00FC62A8">
        <w:tc>
          <w:tcPr>
            <w:tcW w:w="1777" w:type="dxa"/>
            <w:vMerge w:val="restart"/>
            <w:tcBorders>
              <w:top w:val="single" w:sz="12" w:space="0" w:color="000000"/>
              <w:left w:val="single" w:sz="4" w:space="0" w:color="000000"/>
            </w:tcBorders>
          </w:tcPr>
          <w:p w14:paraId="053B4584" w14:textId="1EFE0FAB" w:rsidR="00FC62A8" w:rsidRPr="00AD055F" w:rsidRDefault="00FC62A8" w:rsidP="00FC62A8">
            <w:pPr>
              <w:spacing w:after="0" w:line="240" w:lineRule="auto"/>
              <w:rPr>
                <w:rFonts w:ascii="Times New Roman" w:eastAsia="Calibri" w:hAnsi="Times New Roman" w:cs="Times New Roman"/>
                <w:sz w:val="24"/>
              </w:rPr>
            </w:pPr>
            <w:r w:rsidRPr="00AD055F">
              <w:rPr>
                <w:rFonts w:ascii="Times New Roman" w:eastAsia="Calibri" w:hAnsi="Times New Roman" w:cs="Times New Roman"/>
                <w:sz w:val="24"/>
              </w:rPr>
              <w:t>1</w:t>
            </w:r>
            <w:r>
              <w:rPr>
                <w:rFonts w:ascii="Times New Roman" w:eastAsia="Calibri" w:hAnsi="Times New Roman" w:cs="Times New Roman"/>
                <w:sz w:val="24"/>
              </w:rPr>
              <w:t>3</w:t>
            </w:r>
            <w:r w:rsidRPr="00AD055F">
              <w:rPr>
                <w:rFonts w:ascii="Times New Roman" w:eastAsia="Calibri" w:hAnsi="Times New Roman" w:cs="Times New Roman"/>
                <w:sz w:val="24"/>
              </w:rPr>
              <w:t>. Projekta ietvaros radītās inovācijas VRG līmenī</w:t>
            </w:r>
            <w:r>
              <w:rPr>
                <w:rFonts w:ascii="Times New Roman" w:eastAsia="Calibri" w:hAnsi="Times New Roman" w:cs="Times New Roman"/>
                <w:sz w:val="24"/>
              </w:rPr>
              <w:t xml:space="preserve"> saskaņā </w:t>
            </w:r>
            <w:r w:rsidRPr="00AD055F">
              <w:rPr>
                <w:rFonts w:ascii="Times New Roman" w:eastAsia="Calibri" w:hAnsi="Times New Roman" w:cs="Times New Roman"/>
                <w:sz w:val="24"/>
              </w:rPr>
              <w:t xml:space="preserve">ar SVVA stratēģijā noteikto definīciju. </w:t>
            </w:r>
          </w:p>
        </w:tc>
        <w:tc>
          <w:tcPr>
            <w:tcW w:w="2726" w:type="dxa"/>
            <w:vMerge w:val="restart"/>
            <w:tcBorders>
              <w:top w:val="single" w:sz="12" w:space="0" w:color="000000"/>
              <w:left w:val="single" w:sz="4" w:space="0" w:color="000000"/>
            </w:tcBorders>
          </w:tcPr>
          <w:p w14:paraId="4DE69DBD" w14:textId="237059DC" w:rsidR="00FC62A8" w:rsidRPr="00AD055F" w:rsidRDefault="00FC62A8" w:rsidP="00FC62A8">
            <w:pPr>
              <w:spacing w:after="0" w:line="240" w:lineRule="auto"/>
              <w:jc w:val="both"/>
              <w:rPr>
                <w:rFonts w:ascii="Times New Roman" w:eastAsia="Calibri" w:hAnsi="Times New Roman" w:cs="Times New Roman"/>
                <w:sz w:val="24"/>
              </w:rPr>
            </w:pPr>
            <w:r w:rsidRPr="00FC62A8">
              <w:rPr>
                <w:rFonts w:ascii="Times New Roman" w:eastAsia="Calibri" w:hAnsi="Times New Roman" w:cs="Times New Roman"/>
                <w:sz w:val="24"/>
              </w:rPr>
              <w:t xml:space="preserve">Inovācijas definīcija: jauns produkts vai pakalpojums, kas ir pilnīgi jauns vai kam ir uzlabotas funkcionālās īpašības vai mainīts paredzamais lietošanas veids, tai skaitā mainīti vai uzlaboti tehniskie parametri, sastāvdaļas, materiāli, pievienotā </w:t>
            </w:r>
            <w:r w:rsidRPr="00FC62A8">
              <w:rPr>
                <w:rFonts w:ascii="Times New Roman" w:eastAsia="Calibri" w:hAnsi="Times New Roman" w:cs="Times New Roman"/>
                <w:sz w:val="24"/>
              </w:rPr>
              <w:lastRenderedPageBreak/>
              <w:t>programmatūra vai lietotājam draudzīgas īpašības. Jaunām iekārtām vai paplašinājumiem jābūt ar būtiskiem specifikācijas uzlabojumiem.</w:t>
            </w:r>
          </w:p>
        </w:tc>
        <w:tc>
          <w:tcPr>
            <w:tcW w:w="2862" w:type="dxa"/>
            <w:tcBorders>
              <w:top w:val="single" w:sz="12" w:space="0" w:color="000000"/>
              <w:left w:val="single" w:sz="4" w:space="0" w:color="000000"/>
              <w:bottom w:val="single" w:sz="4" w:space="0" w:color="000000"/>
              <w:right w:val="single" w:sz="4" w:space="0" w:color="000000"/>
            </w:tcBorders>
          </w:tcPr>
          <w:p w14:paraId="233E2BC3" w14:textId="77777777" w:rsidR="00FC62A8" w:rsidRPr="00AD055F" w:rsidRDefault="00FC62A8" w:rsidP="00FC62A8">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lastRenderedPageBreak/>
              <w:t xml:space="preserve">Produkta, pakalpojuma inovācija (jauna, līdz šim nebijuša produkta vai pakalpojuma radīšana) </w:t>
            </w:r>
          </w:p>
        </w:tc>
        <w:tc>
          <w:tcPr>
            <w:tcW w:w="688" w:type="dxa"/>
            <w:tcBorders>
              <w:top w:val="single" w:sz="12" w:space="0" w:color="000000"/>
              <w:left w:val="single" w:sz="4" w:space="0" w:color="000000"/>
              <w:bottom w:val="single" w:sz="4" w:space="0" w:color="000000"/>
            </w:tcBorders>
          </w:tcPr>
          <w:p w14:paraId="232191FC" w14:textId="77777777" w:rsidR="00FC62A8" w:rsidRPr="00AD055F" w:rsidRDefault="00FC62A8" w:rsidP="00FC62A8">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1304" w:type="dxa"/>
            <w:vMerge w:val="restart"/>
            <w:tcBorders>
              <w:top w:val="single" w:sz="12" w:space="0" w:color="000000"/>
              <w:left w:val="single" w:sz="4" w:space="0" w:color="000000"/>
              <w:right w:val="single" w:sz="4" w:space="0" w:color="000000"/>
            </w:tcBorders>
          </w:tcPr>
          <w:p w14:paraId="59EA4896" w14:textId="77777777" w:rsidR="00FC62A8" w:rsidRDefault="00FC62A8" w:rsidP="00FC62A8">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B.7.</w:t>
            </w:r>
          </w:p>
          <w:p w14:paraId="0BEF8CBE" w14:textId="77777777" w:rsidR="00FC62A8" w:rsidRPr="00AD055F" w:rsidRDefault="00FC62A8" w:rsidP="00FC62A8">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B.7.1.</w:t>
            </w:r>
          </w:p>
        </w:tc>
        <w:tc>
          <w:tcPr>
            <w:tcW w:w="850" w:type="dxa"/>
            <w:tcBorders>
              <w:top w:val="single" w:sz="12" w:space="0" w:color="000000"/>
              <w:left w:val="single" w:sz="4" w:space="0" w:color="000000"/>
              <w:right w:val="single" w:sz="4" w:space="0" w:color="000000"/>
            </w:tcBorders>
          </w:tcPr>
          <w:p w14:paraId="058A9C0F"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000000"/>
              <w:right w:val="single" w:sz="4" w:space="0" w:color="000000"/>
            </w:tcBorders>
          </w:tcPr>
          <w:p w14:paraId="3D86EF66" w14:textId="77777777" w:rsidR="00FC62A8" w:rsidRPr="00AD055F" w:rsidRDefault="00FC62A8" w:rsidP="00FC62A8">
            <w:pPr>
              <w:spacing w:after="0" w:line="240" w:lineRule="auto"/>
              <w:jc w:val="both"/>
              <w:rPr>
                <w:rFonts w:ascii="Times New Roman" w:eastAsia="Calibri" w:hAnsi="Times New Roman" w:cs="Times New Roman"/>
                <w:sz w:val="24"/>
              </w:rPr>
            </w:pPr>
          </w:p>
        </w:tc>
      </w:tr>
      <w:tr w:rsidR="00FC62A8" w:rsidRPr="00AD055F" w14:paraId="16695D53" w14:textId="7C9AE51B" w:rsidTr="00FC62A8">
        <w:tc>
          <w:tcPr>
            <w:tcW w:w="1777" w:type="dxa"/>
            <w:vMerge/>
            <w:tcBorders>
              <w:left w:val="single" w:sz="4" w:space="0" w:color="000000"/>
            </w:tcBorders>
          </w:tcPr>
          <w:p w14:paraId="464F82AB" w14:textId="77777777" w:rsidR="00FC62A8" w:rsidRPr="00AD055F" w:rsidRDefault="00FC62A8" w:rsidP="00FC62A8">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7354ADAA"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4" w:space="0" w:color="000000"/>
              <w:right w:val="single" w:sz="4" w:space="0" w:color="000000"/>
            </w:tcBorders>
          </w:tcPr>
          <w:p w14:paraId="129740E8" w14:textId="77777777" w:rsidR="00FC62A8" w:rsidRPr="00AD055F" w:rsidRDefault="00FC62A8" w:rsidP="00FC62A8">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Procesa inovācija (jauns, būtiski atšķirīgs tehnoloģiskais process vai metode produkta ražošanā vai pakalpojuma izveidē)</w:t>
            </w:r>
          </w:p>
        </w:tc>
        <w:tc>
          <w:tcPr>
            <w:tcW w:w="688" w:type="dxa"/>
            <w:tcBorders>
              <w:top w:val="single" w:sz="4" w:space="0" w:color="000000"/>
              <w:left w:val="single" w:sz="4" w:space="0" w:color="000000"/>
              <w:bottom w:val="single" w:sz="4" w:space="0" w:color="000000"/>
            </w:tcBorders>
          </w:tcPr>
          <w:p w14:paraId="4FA1B85B" w14:textId="77777777" w:rsidR="00FC62A8" w:rsidRPr="00AD055F" w:rsidRDefault="00FC62A8" w:rsidP="00FC62A8">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304" w:type="dxa"/>
            <w:vMerge/>
            <w:tcBorders>
              <w:left w:val="single" w:sz="4" w:space="0" w:color="000000"/>
              <w:right w:val="single" w:sz="4" w:space="0" w:color="000000"/>
            </w:tcBorders>
          </w:tcPr>
          <w:p w14:paraId="0A2A5E1E"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386B7436"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5D5440D5" w14:textId="77777777" w:rsidR="00FC62A8" w:rsidRPr="00AD055F" w:rsidRDefault="00FC62A8" w:rsidP="00FC62A8">
            <w:pPr>
              <w:spacing w:after="0" w:line="240" w:lineRule="auto"/>
              <w:jc w:val="both"/>
              <w:rPr>
                <w:rFonts w:ascii="Times New Roman" w:eastAsia="Calibri" w:hAnsi="Times New Roman" w:cs="Times New Roman"/>
                <w:sz w:val="24"/>
              </w:rPr>
            </w:pPr>
          </w:p>
        </w:tc>
      </w:tr>
      <w:tr w:rsidR="00FC62A8" w14:paraId="75B10798" w14:textId="04480752" w:rsidTr="00FC62A8">
        <w:tc>
          <w:tcPr>
            <w:tcW w:w="1777" w:type="dxa"/>
            <w:vMerge/>
            <w:tcBorders>
              <w:left w:val="single" w:sz="4" w:space="0" w:color="000000"/>
            </w:tcBorders>
          </w:tcPr>
          <w:p w14:paraId="632DE402" w14:textId="77777777" w:rsidR="00FC62A8" w:rsidRPr="00AD055F" w:rsidRDefault="00FC62A8" w:rsidP="00FC62A8">
            <w:pPr>
              <w:spacing w:after="0" w:line="240" w:lineRule="auto"/>
              <w:rPr>
                <w:rFonts w:ascii="Times New Roman" w:eastAsia="Calibri" w:hAnsi="Times New Roman" w:cs="Times New Roman"/>
                <w:sz w:val="24"/>
              </w:rPr>
            </w:pPr>
          </w:p>
        </w:tc>
        <w:tc>
          <w:tcPr>
            <w:tcW w:w="2726" w:type="dxa"/>
            <w:vMerge/>
            <w:tcBorders>
              <w:left w:val="single" w:sz="4" w:space="0" w:color="000000"/>
            </w:tcBorders>
          </w:tcPr>
          <w:p w14:paraId="72911D08"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2862" w:type="dxa"/>
            <w:tcBorders>
              <w:top w:val="single" w:sz="4" w:space="0" w:color="000000"/>
              <w:left w:val="single" w:sz="4" w:space="0" w:color="000000"/>
              <w:bottom w:val="single" w:sz="4" w:space="0" w:color="000000"/>
              <w:right w:val="single" w:sz="4" w:space="0" w:color="000000"/>
            </w:tcBorders>
          </w:tcPr>
          <w:p w14:paraId="4413A2DC" w14:textId="77777777" w:rsidR="00FC62A8" w:rsidRPr="00AD055F" w:rsidRDefault="00FC62A8" w:rsidP="00FC62A8">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Resursu inovācija (plānotā darbība būtiski maina vides </w:t>
            </w:r>
            <w:r w:rsidRPr="00AD055F">
              <w:rPr>
                <w:rFonts w:ascii="Times New Roman" w:eastAsia="Calibri" w:hAnsi="Times New Roman" w:cs="Times New Roman"/>
                <w:sz w:val="24"/>
              </w:rPr>
              <w:lastRenderedPageBreak/>
              <w:t>resursu izmantošanu VRG teritorijā)</w:t>
            </w:r>
          </w:p>
        </w:tc>
        <w:tc>
          <w:tcPr>
            <w:tcW w:w="688" w:type="dxa"/>
            <w:tcBorders>
              <w:top w:val="single" w:sz="4" w:space="0" w:color="000000"/>
              <w:left w:val="single" w:sz="4" w:space="0" w:color="000000"/>
              <w:bottom w:val="single" w:sz="4" w:space="0" w:color="000000"/>
            </w:tcBorders>
          </w:tcPr>
          <w:p w14:paraId="405B9B94" w14:textId="77777777" w:rsidR="00FC62A8" w:rsidRDefault="00FC62A8" w:rsidP="00FC62A8">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1</w:t>
            </w:r>
          </w:p>
        </w:tc>
        <w:tc>
          <w:tcPr>
            <w:tcW w:w="1304" w:type="dxa"/>
            <w:vMerge/>
            <w:tcBorders>
              <w:left w:val="single" w:sz="4" w:space="0" w:color="000000"/>
              <w:right w:val="single" w:sz="4" w:space="0" w:color="000000"/>
            </w:tcBorders>
          </w:tcPr>
          <w:p w14:paraId="156C4573"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850" w:type="dxa"/>
            <w:tcBorders>
              <w:left w:val="single" w:sz="4" w:space="0" w:color="000000"/>
              <w:right w:val="single" w:sz="4" w:space="0" w:color="000000"/>
            </w:tcBorders>
          </w:tcPr>
          <w:p w14:paraId="3C2E47E8"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4308" w:type="dxa"/>
            <w:tcBorders>
              <w:left w:val="single" w:sz="4" w:space="0" w:color="000000"/>
              <w:right w:val="single" w:sz="4" w:space="0" w:color="000000"/>
            </w:tcBorders>
          </w:tcPr>
          <w:p w14:paraId="5A4D8365" w14:textId="77777777" w:rsidR="00FC62A8" w:rsidRPr="00AD055F" w:rsidRDefault="00FC62A8" w:rsidP="00FC62A8">
            <w:pPr>
              <w:spacing w:after="0" w:line="240" w:lineRule="auto"/>
              <w:jc w:val="both"/>
              <w:rPr>
                <w:rFonts w:ascii="Times New Roman" w:eastAsia="Calibri" w:hAnsi="Times New Roman" w:cs="Times New Roman"/>
                <w:sz w:val="24"/>
              </w:rPr>
            </w:pPr>
          </w:p>
        </w:tc>
      </w:tr>
      <w:tr w:rsidR="00FC62A8" w:rsidRPr="00AD055F" w14:paraId="060A4D9B" w14:textId="6AB692C7" w:rsidTr="00FC62A8">
        <w:tc>
          <w:tcPr>
            <w:tcW w:w="1777" w:type="dxa"/>
            <w:tcBorders>
              <w:top w:val="single" w:sz="12" w:space="0" w:color="000000"/>
              <w:left w:val="single" w:sz="4" w:space="0" w:color="auto"/>
              <w:bottom w:val="single" w:sz="12" w:space="0" w:color="000000"/>
              <w:right w:val="single" w:sz="4" w:space="0" w:color="auto"/>
            </w:tcBorders>
            <w:shd w:val="clear" w:color="auto" w:fill="auto"/>
          </w:tcPr>
          <w:p w14:paraId="237D429D" w14:textId="6D7829CE" w:rsidR="00FC62A8" w:rsidRPr="00AD055F" w:rsidRDefault="00FC62A8" w:rsidP="00FC62A8">
            <w:pPr>
              <w:spacing w:after="0" w:line="240" w:lineRule="auto"/>
              <w:rPr>
                <w:rFonts w:ascii="Times New Roman" w:eastAsia="Calibri" w:hAnsi="Times New Roman" w:cs="Times New Roman"/>
                <w:sz w:val="24"/>
              </w:rPr>
            </w:pPr>
            <w:r w:rsidRPr="00C048E4">
              <w:rPr>
                <w:rFonts w:ascii="Times New Roman" w:eastAsia="Calibri" w:hAnsi="Times New Roman" w:cs="Times New Roman"/>
                <w:sz w:val="24"/>
              </w:rPr>
              <w:t>1</w:t>
            </w:r>
            <w:r>
              <w:rPr>
                <w:rFonts w:ascii="Times New Roman" w:eastAsia="Calibri" w:hAnsi="Times New Roman" w:cs="Times New Roman"/>
                <w:sz w:val="24"/>
              </w:rPr>
              <w:t>4</w:t>
            </w:r>
            <w:r w:rsidRPr="00C048E4">
              <w:rPr>
                <w:rFonts w:ascii="Times New Roman" w:eastAsia="Calibri" w:hAnsi="Times New Roman" w:cs="Times New Roman"/>
                <w:sz w:val="24"/>
              </w:rPr>
              <w:t>. Projekta ietvaros radītās inovācijas  Latvijas mērogā un plašāk.</w:t>
            </w:r>
            <w:r w:rsidRPr="00C048E4">
              <w:rPr>
                <w:rFonts w:ascii="Times New Roman" w:eastAsia="Calibri" w:hAnsi="Times New Roman" w:cs="Times New Roman"/>
                <w:sz w:val="24"/>
              </w:rPr>
              <w:tab/>
            </w:r>
          </w:p>
        </w:tc>
        <w:tc>
          <w:tcPr>
            <w:tcW w:w="2726" w:type="dxa"/>
            <w:tcBorders>
              <w:top w:val="single" w:sz="12" w:space="0" w:color="000000"/>
              <w:left w:val="single" w:sz="4" w:space="0" w:color="auto"/>
              <w:bottom w:val="single" w:sz="12" w:space="0" w:color="000000"/>
              <w:right w:val="single" w:sz="4" w:space="0" w:color="auto"/>
            </w:tcBorders>
            <w:shd w:val="clear" w:color="auto" w:fill="auto"/>
          </w:tcPr>
          <w:p w14:paraId="17714632" w14:textId="4155FD17" w:rsidR="00FC62A8" w:rsidRPr="00AD055F" w:rsidRDefault="00FC62A8" w:rsidP="00FC62A8">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Atbilstoši 13. kritērijā minētajai definīcijai</w:t>
            </w:r>
          </w:p>
        </w:tc>
        <w:tc>
          <w:tcPr>
            <w:tcW w:w="2862" w:type="dxa"/>
            <w:tcBorders>
              <w:top w:val="single" w:sz="12" w:space="0" w:color="000000"/>
              <w:left w:val="single" w:sz="4" w:space="0" w:color="auto"/>
              <w:bottom w:val="single" w:sz="12" w:space="0" w:color="000000"/>
              <w:right w:val="single" w:sz="4" w:space="0" w:color="auto"/>
            </w:tcBorders>
          </w:tcPr>
          <w:p w14:paraId="6F9EB8BD" w14:textId="77777777" w:rsidR="00FC62A8" w:rsidRDefault="00FC62A8" w:rsidP="00FC62A8">
            <w:pPr>
              <w:spacing w:after="0" w:line="240" w:lineRule="auto"/>
              <w:jc w:val="both"/>
              <w:rPr>
                <w:rFonts w:ascii="Times New Roman" w:eastAsia="Calibri" w:hAnsi="Times New Roman" w:cs="Times New Roman"/>
                <w:sz w:val="24"/>
              </w:rPr>
            </w:pPr>
            <w:r w:rsidRPr="00C048E4">
              <w:rPr>
                <w:rFonts w:ascii="Times New Roman" w:eastAsia="Calibri" w:hAnsi="Times New Roman" w:cs="Times New Roman"/>
                <w:sz w:val="24"/>
              </w:rPr>
              <w:t>Produkta, pakalpojuma inovācija (jauna, līdz šim nebijuša produkta vai pakalpojuma radīšana)</w:t>
            </w:r>
          </w:p>
        </w:tc>
        <w:tc>
          <w:tcPr>
            <w:tcW w:w="688" w:type="dxa"/>
            <w:tcBorders>
              <w:top w:val="single" w:sz="12" w:space="0" w:color="000000"/>
              <w:left w:val="single" w:sz="4" w:space="0" w:color="auto"/>
              <w:bottom w:val="single" w:sz="12" w:space="0" w:color="000000"/>
              <w:right w:val="single" w:sz="4" w:space="0" w:color="auto"/>
            </w:tcBorders>
            <w:shd w:val="clear" w:color="auto" w:fill="auto"/>
          </w:tcPr>
          <w:p w14:paraId="37221CED" w14:textId="77777777" w:rsidR="00FC62A8" w:rsidRDefault="00FC62A8" w:rsidP="00FC62A8">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1</w:t>
            </w:r>
          </w:p>
        </w:tc>
        <w:tc>
          <w:tcPr>
            <w:tcW w:w="1304" w:type="dxa"/>
            <w:tcBorders>
              <w:top w:val="single" w:sz="12" w:space="0" w:color="000000"/>
              <w:left w:val="single" w:sz="4" w:space="0" w:color="auto"/>
              <w:bottom w:val="single" w:sz="12" w:space="0" w:color="000000"/>
              <w:right w:val="single" w:sz="4" w:space="0" w:color="auto"/>
            </w:tcBorders>
            <w:shd w:val="clear" w:color="auto" w:fill="auto"/>
          </w:tcPr>
          <w:p w14:paraId="32BC8A16"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850" w:type="dxa"/>
            <w:tcBorders>
              <w:top w:val="single" w:sz="12" w:space="0" w:color="000000"/>
              <w:left w:val="single" w:sz="4" w:space="0" w:color="auto"/>
              <w:bottom w:val="single" w:sz="12" w:space="0" w:color="000000"/>
              <w:right w:val="single" w:sz="4" w:space="0" w:color="auto"/>
            </w:tcBorders>
          </w:tcPr>
          <w:p w14:paraId="7078BD18"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auto"/>
              <w:bottom w:val="single" w:sz="12" w:space="0" w:color="000000"/>
              <w:right w:val="single" w:sz="4" w:space="0" w:color="auto"/>
            </w:tcBorders>
          </w:tcPr>
          <w:p w14:paraId="7929DB5E" w14:textId="77777777" w:rsidR="00FC62A8" w:rsidRPr="00AD055F" w:rsidRDefault="00FC62A8" w:rsidP="00FC62A8">
            <w:pPr>
              <w:spacing w:after="0" w:line="240" w:lineRule="auto"/>
              <w:jc w:val="both"/>
              <w:rPr>
                <w:rFonts w:ascii="Times New Roman" w:eastAsia="Calibri" w:hAnsi="Times New Roman" w:cs="Times New Roman"/>
                <w:sz w:val="24"/>
              </w:rPr>
            </w:pPr>
          </w:p>
        </w:tc>
      </w:tr>
      <w:tr w:rsidR="00FC62A8" w:rsidRPr="00AD055F" w14:paraId="2029CFF6" w14:textId="55D1A7BF" w:rsidTr="00FC62A8">
        <w:tc>
          <w:tcPr>
            <w:tcW w:w="1777" w:type="dxa"/>
            <w:tcBorders>
              <w:top w:val="single" w:sz="12" w:space="0" w:color="000000"/>
              <w:left w:val="single" w:sz="4" w:space="0" w:color="auto"/>
              <w:bottom w:val="single" w:sz="12" w:space="0" w:color="000000"/>
              <w:right w:val="single" w:sz="4" w:space="0" w:color="auto"/>
            </w:tcBorders>
            <w:shd w:val="clear" w:color="auto" w:fill="auto"/>
          </w:tcPr>
          <w:p w14:paraId="544FDE17" w14:textId="3DA44628" w:rsidR="00FC62A8" w:rsidRPr="00AD055F" w:rsidRDefault="00FC62A8" w:rsidP="00FC62A8">
            <w:pPr>
              <w:spacing w:after="0" w:line="240" w:lineRule="auto"/>
              <w:rPr>
                <w:rFonts w:ascii="Times New Roman" w:eastAsia="Calibri" w:hAnsi="Times New Roman" w:cs="Times New Roman"/>
                <w:sz w:val="24"/>
              </w:rPr>
            </w:pPr>
            <w:bookmarkStart w:id="6" w:name="_Hlk75779572"/>
            <w:r w:rsidRPr="00AD055F">
              <w:rPr>
                <w:rFonts w:ascii="Times New Roman" w:eastAsia="Calibri" w:hAnsi="Times New Roman" w:cs="Times New Roman"/>
                <w:sz w:val="24"/>
              </w:rPr>
              <w:t>1</w:t>
            </w:r>
            <w:r>
              <w:rPr>
                <w:rFonts w:ascii="Times New Roman" w:eastAsia="Calibri" w:hAnsi="Times New Roman" w:cs="Times New Roman"/>
                <w:sz w:val="24"/>
              </w:rPr>
              <w:t>5</w:t>
            </w:r>
            <w:r w:rsidRPr="00AD055F">
              <w:rPr>
                <w:rFonts w:ascii="Times New Roman" w:eastAsia="Calibri" w:hAnsi="Times New Roman" w:cs="Times New Roman"/>
                <w:sz w:val="24"/>
              </w:rPr>
              <w:t>. Sociālās uzņēmējdarbības attīstība</w:t>
            </w:r>
          </w:p>
        </w:tc>
        <w:tc>
          <w:tcPr>
            <w:tcW w:w="2726" w:type="dxa"/>
            <w:tcBorders>
              <w:top w:val="single" w:sz="12" w:space="0" w:color="000000"/>
              <w:left w:val="single" w:sz="4" w:space="0" w:color="auto"/>
              <w:bottom w:val="single" w:sz="12" w:space="0" w:color="000000"/>
              <w:right w:val="single" w:sz="4" w:space="0" w:color="auto"/>
            </w:tcBorders>
            <w:shd w:val="clear" w:color="auto" w:fill="auto"/>
          </w:tcPr>
          <w:p w14:paraId="17080DB2" w14:textId="77777777" w:rsidR="00FC62A8" w:rsidRPr="00AD055F" w:rsidRDefault="00FC62A8" w:rsidP="00FC62A8">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Atbalsta pretendents ir saņēmis sociālā uzņēmuma statusu.</w:t>
            </w:r>
          </w:p>
        </w:tc>
        <w:tc>
          <w:tcPr>
            <w:tcW w:w="2862" w:type="dxa"/>
            <w:tcBorders>
              <w:top w:val="single" w:sz="12" w:space="0" w:color="000000"/>
              <w:left w:val="single" w:sz="4" w:space="0" w:color="auto"/>
              <w:bottom w:val="single" w:sz="12" w:space="0" w:color="000000"/>
              <w:right w:val="single" w:sz="4" w:space="0" w:color="auto"/>
            </w:tcBorders>
          </w:tcPr>
          <w:p w14:paraId="2B022A60" w14:textId="77777777" w:rsidR="00FC62A8" w:rsidRPr="00AD055F" w:rsidRDefault="00FC62A8" w:rsidP="00FC62A8">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Atbalsta pretendents ir iekļauts LM Sociālo uzņēmumu reģistrā</w:t>
            </w:r>
          </w:p>
        </w:tc>
        <w:tc>
          <w:tcPr>
            <w:tcW w:w="688" w:type="dxa"/>
            <w:tcBorders>
              <w:top w:val="single" w:sz="12" w:space="0" w:color="000000"/>
              <w:left w:val="single" w:sz="4" w:space="0" w:color="auto"/>
              <w:bottom w:val="single" w:sz="12" w:space="0" w:color="000000"/>
              <w:right w:val="single" w:sz="4" w:space="0" w:color="auto"/>
            </w:tcBorders>
            <w:shd w:val="clear" w:color="auto" w:fill="auto"/>
          </w:tcPr>
          <w:p w14:paraId="0D206E02" w14:textId="77777777" w:rsidR="00FC62A8" w:rsidRPr="00AD055F" w:rsidRDefault="00FC62A8" w:rsidP="00FC62A8">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1</w:t>
            </w:r>
          </w:p>
        </w:tc>
        <w:tc>
          <w:tcPr>
            <w:tcW w:w="1304" w:type="dxa"/>
            <w:tcBorders>
              <w:top w:val="single" w:sz="12" w:space="0" w:color="000000"/>
              <w:left w:val="single" w:sz="4" w:space="0" w:color="auto"/>
              <w:bottom w:val="single" w:sz="12" w:space="0" w:color="000000"/>
              <w:right w:val="single" w:sz="4" w:space="0" w:color="auto"/>
            </w:tcBorders>
            <w:shd w:val="clear" w:color="auto" w:fill="auto"/>
          </w:tcPr>
          <w:p w14:paraId="302900FE" w14:textId="77777777" w:rsidR="00FC62A8" w:rsidRPr="00AD055F" w:rsidRDefault="00FC62A8" w:rsidP="00FC62A8">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B.2.7.</w:t>
            </w:r>
          </w:p>
          <w:p w14:paraId="3017E7F1" w14:textId="77777777" w:rsidR="00FC62A8" w:rsidRPr="00AD055F" w:rsidRDefault="00FC62A8" w:rsidP="00FC62A8">
            <w:pPr>
              <w:spacing w:after="0" w:line="240" w:lineRule="auto"/>
              <w:rPr>
                <w:rFonts w:ascii="Times New Roman" w:eastAsia="Calibri" w:hAnsi="Times New Roman" w:cs="Times New Roman"/>
                <w:sz w:val="24"/>
              </w:rPr>
            </w:pPr>
          </w:p>
        </w:tc>
        <w:tc>
          <w:tcPr>
            <w:tcW w:w="850" w:type="dxa"/>
            <w:tcBorders>
              <w:top w:val="single" w:sz="12" w:space="0" w:color="000000"/>
              <w:left w:val="single" w:sz="4" w:space="0" w:color="auto"/>
              <w:bottom w:val="single" w:sz="12" w:space="0" w:color="000000"/>
              <w:right w:val="single" w:sz="4" w:space="0" w:color="auto"/>
            </w:tcBorders>
          </w:tcPr>
          <w:p w14:paraId="5BDAAF61" w14:textId="77777777" w:rsidR="00FC62A8" w:rsidRPr="00AD055F" w:rsidRDefault="00FC62A8" w:rsidP="00FC62A8">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auto"/>
              <w:bottom w:val="single" w:sz="12" w:space="0" w:color="000000"/>
              <w:right w:val="single" w:sz="4" w:space="0" w:color="auto"/>
            </w:tcBorders>
          </w:tcPr>
          <w:p w14:paraId="671D3B4D" w14:textId="77777777" w:rsidR="00FC62A8" w:rsidRPr="00AD055F" w:rsidRDefault="00FC62A8" w:rsidP="00FC62A8">
            <w:pPr>
              <w:spacing w:after="0" w:line="240" w:lineRule="auto"/>
              <w:jc w:val="both"/>
              <w:rPr>
                <w:rFonts w:ascii="Times New Roman" w:eastAsia="Calibri" w:hAnsi="Times New Roman" w:cs="Times New Roman"/>
                <w:sz w:val="24"/>
              </w:rPr>
            </w:pPr>
          </w:p>
        </w:tc>
      </w:tr>
      <w:tr w:rsidR="00FC62A8" w:rsidRPr="00AD055F" w14:paraId="2F4BF5F5" w14:textId="6778EEE8" w:rsidTr="00FC62A8">
        <w:tc>
          <w:tcPr>
            <w:tcW w:w="1777" w:type="dxa"/>
            <w:tcBorders>
              <w:top w:val="single" w:sz="12" w:space="0" w:color="000000"/>
              <w:left w:val="single" w:sz="4" w:space="0" w:color="auto"/>
              <w:bottom w:val="single" w:sz="12" w:space="0" w:color="000000"/>
              <w:right w:val="single" w:sz="4" w:space="0" w:color="auto"/>
            </w:tcBorders>
            <w:shd w:val="clear" w:color="auto" w:fill="auto"/>
          </w:tcPr>
          <w:p w14:paraId="7F1BC7D0" w14:textId="239B6879" w:rsidR="00FC62A8" w:rsidRPr="00AD055F" w:rsidRDefault="00FC62A8" w:rsidP="00FC62A8">
            <w:pPr>
              <w:spacing w:after="0" w:line="240" w:lineRule="auto"/>
              <w:rPr>
                <w:rFonts w:ascii="Times New Roman" w:eastAsia="Calibri" w:hAnsi="Times New Roman" w:cs="Times New Roman"/>
                <w:sz w:val="24"/>
              </w:rPr>
            </w:pPr>
            <w:r w:rsidRPr="00AD055F">
              <w:rPr>
                <w:rFonts w:ascii="Times New Roman" w:eastAsia="Calibri" w:hAnsi="Times New Roman" w:cs="Times New Roman"/>
                <w:sz w:val="24"/>
              </w:rPr>
              <w:t>1</w:t>
            </w:r>
            <w:r>
              <w:rPr>
                <w:rFonts w:ascii="Times New Roman" w:eastAsia="Calibri" w:hAnsi="Times New Roman" w:cs="Times New Roman"/>
                <w:sz w:val="24"/>
              </w:rPr>
              <w:t>6</w:t>
            </w:r>
            <w:r w:rsidRPr="00AD055F">
              <w:rPr>
                <w:rFonts w:ascii="Times New Roman" w:eastAsia="Calibri" w:hAnsi="Times New Roman" w:cs="Times New Roman"/>
                <w:sz w:val="24"/>
              </w:rPr>
              <w:t xml:space="preserve">. </w:t>
            </w:r>
            <w:r>
              <w:rPr>
                <w:rFonts w:ascii="Times New Roman" w:eastAsia="Calibri" w:hAnsi="Times New Roman" w:cs="Times New Roman"/>
                <w:sz w:val="24"/>
              </w:rPr>
              <w:t>Vides ilgtspēja</w:t>
            </w:r>
          </w:p>
        </w:tc>
        <w:tc>
          <w:tcPr>
            <w:tcW w:w="2726" w:type="dxa"/>
            <w:tcBorders>
              <w:top w:val="single" w:sz="12" w:space="0" w:color="000000"/>
              <w:left w:val="single" w:sz="4" w:space="0" w:color="auto"/>
              <w:bottom w:val="single" w:sz="12" w:space="0" w:color="000000"/>
              <w:right w:val="single" w:sz="4" w:space="0" w:color="auto"/>
            </w:tcBorders>
            <w:shd w:val="clear" w:color="auto" w:fill="auto"/>
          </w:tcPr>
          <w:p w14:paraId="1CFBE067" w14:textId="77777777" w:rsidR="00FC62A8" w:rsidRPr="00514B02" w:rsidRDefault="00FC62A8" w:rsidP="00FC62A8">
            <w:pPr>
              <w:spacing w:after="0" w:line="240" w:lineRule="auto"/>
              <w:jc w:val="both"/>
              <w:rPr>
                <w:rFonts w:ascii="Times New Roman" w:eastAsia="Calibri" w:hAnsi="Times New Roman" w:cs="Times New Roman"/>
                <w:sz w:val="24"/>
              </w:rPr>
            </w:pPr>
            <w:r w:rsidRPr="00514B02">
              <w:rPr>
                <w:rFonts w:ascii="Times New Roman" w:eastAsia="Calibri" w:hAnsi="Times New Roman" w:cs="Times New Roman"/>
                <w:sz w:val="24"/>
              </w:rPr>
              <w:t>Projekta īstenošanas rezultātā sekmēs mērķu sasniegšanu saistībā ar vides ilgtspēju: atjaunojama enerģija: vējš, saule, biomasa</w:t>
            </w:r>
            <w:r w:rsidRPr="00514B02">
              <w:rPr>
                <w:rFonts w:ascii="Times New Roman" w:eastAsia="Calibri" w:hAnsi="Times New Roman" w:cs="Times New Roman"/>
                <w:sz w:val="24"/>
              </w:rPr>
              <w:tab/>
              <w:t>. Bioloģisko produktu ražošana (</w:t>
            </w:r>
            <w:proofErr w:type="spellStart"/>
            <w:r w:rsidRPr="00514B02">
              <w:rPr>
                <w:rFonts w:ascii="Times New Roman" w:eastAsia="Calibri" w:hAnsi="Times New Roman" w:cs="Times New Roman"/>
                <w:sz w:val="24"/>
              </w:rPr>
              <w:t>bioekonomikas</w:t>
            </w:r>
            <w:proofErr w:type="spellEnd"/>
            <w:r w:rsidRPr="00514B02">
              <w:rPr>
                <w:rFonts w:ascii="Times New Roman" w:eastAsia="Calibri" w:hAnsi="Times New Roman" w:cs="Times New Roman"/>
                <w:sz w:val="24"/>
              </w:rPr>
              <w:t xml:space="preserve"> aspekts)</w:t>
            </w:r>
          </w:p>
          <w:p w14:paraId="4CF3B5BF" w14:textId="05DCA118" w:rsidR="00FC62A8" w:rsidRPr="00AD055F" w:rsidRDefault="00FC62A8" w:rsidP="00FC62A8">
            <w:pPr>
              <w:spacing w:after="0" w:line="240" w:lineRule="auto"/>
              <w:jc w:val="both"/>
              <w:rPr>
                <w:rFonts w:ascii="Times New Roman" w:eastAsia="Calibri" w:hAnsi="Times New Roman" w:cs="Times New Roman"/>
                <w:sz w:val="24"/>
              </w:rPr>
            </w:pPr>
            <w:r w:rsidRPr="00514B02">
              <w:rPr>
                <w:rFonts w:ascii="Times New Roman" w:eastAsia="Calibri" w:hAnsi="Times New Roman" w:cs="Times New Roman"/>
                <w:sz w:val="24"/>
              </w:rPr>
              <w:t xml:space="preserve">Aprites ekonomika, negatīvās ietekmes uz ūdeni, gaisu un augsni mazināšana, bioloģiskās daudzveidības </w:t>
            </w:r>
            <w:r w:rsidRPr="00514B02">
              <w:rPr>
                <w:rFonts w:ascii="Times New Roman" w:eastAsia="Calibri" w:hAnsi="Times New Roman" w:cs="Times New Roman"/>
                <w:sz w:val="24"/>
              </w:rPr>
              <w:lastRenderedPageBreak/>
              <w:t>veicināšana, klimata pārmaiņu mazināšana</w:t>
            </w:r>
            <w:r w:rsidRPr="00514B02">
              <w:rPr>
                <w:rFonts w:ascii="Times New Roman" w:eastAsia="Calibri" w:hAnsi="Times New Roman" w:cs="Times New Roman"/>
                <w:sz w:val="24"/>
              </w:rPr>
              <w:tab/>
            </w:r>
          </w:p>
        </w:tc>
        <w:tc>
          <w:tcPr>
            <w:tcW w:w="2862" w:type="dxa"/>
            <w:tcBorders>
              <w:top w:val="single" w:sz="12" w:space="0" w:color="000000"/>
              <w:left w:val="single" w:sz="4" w:space="0" w:color="auto"/>
              <w:bottom w:val="single" w:sz="12" w:space="0" w:color="000000"/>
              <w:right w:val="single" w:sz="4" w:space="0" w:color="auto"/>
            </w:tcBorders>
          </w:tcPr>
          <w:p w14:paraId="3C904970" w14:textId="774E159C" w:rsidR="00FC62A8" w:rsidRPr="00AD055F" w:rsidRDefault="00FC62A8" w:rsidP="00FC62A8">
            <w:pPr>
              <w:spacing w:after="0" w:line="240" w:lineRule="auto"/>
              <w:jc w:val="both"/>
              <w:rPr>
                <w:rFonts w:ascii="Times New Roman" w:eastAsia="Calibri" w:hAnsi="Times New Roman" w:cs="Times New Roman"/>
                <w:sz w:val="24"/>
              </w:rPr>
            </w:pPr>
            <w:r w:rsidRPr="00514B02">
              <w:rPr>
                <w:rFonts w:ascii="Times New Roman" w:eastAsia="Calibri" w:hAnsi="Times New Roman" w:cs="Times New Roman"/>
                <w:sz w:val="24"/>
              </w:rPr>
              <w:lastRenderedPageBreak/>
              <w:t xml:space="preserve">Papildus punktu piešķir, ja projekts ievieš ilgtspējīgus risinājumus vides ilgtspējas nodrošināšanai, piemēram, ievērojamu atjaunojamās enerģijas izmantošanas īpatsvaru, unikālu bioloģiskās daudzveidības veicināšanas mehānismu vai aprites ekonomikas modeļus, kas būtiski samazina atkritumu daudzumu un resursu patēriņu. </w:t>
            </w:r>
          </w:p>
        </w:tc>
        <w:tc>
          <w:tcPr>
            <w:tcW w:w="688" w:type="dxa"/>
            <w:tcBorders>
              <w:top w:val="single" w:sz="12" w:space="0" w:color="000000"/>
              <w:left w:val="single" w:sz="4" w:space="0" w:color="auto"/>
              <w:bottom w:val="single" w:sz="12" w:space="0" w:color="000000"/>
              <w:right w:val="single" w:sz="4" w:space="0" w:color="auto"/>
            </w:tcBorders>
            <w:shd w:val="clear" w:color="auto" w:fill="auto"/>
          </w:tcPr>
          <w:p w14:paraId="065E1A7E" w14:textId="77777777" w:rsidR="00FC62A8" w:rsidRPr="00AD055F" w:rsidRDefault="00FC62A8" w:rsidP="00FC62A8">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1</w:t>
            </w:r>
          </w:p>
        </w:tc>
        <w:tc>
          <w:tcPr>
            <w:tcW w:w="1304" w:type="dxa"/>
            <w:tcBorders>
              <w:top w:val="single" w:sz="12" w:space="0" w:color="000000"/>
              <w:left w:val="single" w:sz="4" w:space="0" w:color="auto"/>
              <w:bottom w:val="single" w:sz="12" w:space="0" w:color="000000"/>
              <w:right w:val="single" w:sz="4" w:space="0" w:color="auto"/>
            </w:tcBorders>
            <w:shd w:val="clear" w:color="auto" w:fill="auto"/>
          </w:tcPr>
          <w:p w14:paraId="632B0E37" w14:textId="77777777" w:rsidR="00FC62A8" w:rsidRDefault="00FC62A8" w:rsidP="00FC62A8">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B.6.</w:t>
            </w:r>
          </w:p>
          <w:p w14:paraId="05CD47E6" w14:textId="77777777" w:rsidR="00FC62A8" w:rsidRPr="00AD055F" w:rsidRDefault="00FC62A8" w:rsidP="00FC62A8">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B.6.1.</w:t>
            </w:r>
          </w:p>
        </w:tc>
        <w:tc>
          <w:tcPr>
            <w:tcW w:w="850" w:type="dxa"/>
            <w:tcBorders>
              <w:top w:val="single" w:sz="12" w:space="0" w:color="000000"/>
              <w:left w:val="single" w:sz="4" w:space="0" w:color="auto"/>
              <w:bottom w:val="single" w:sz="12" w:space="0" w:color="000000"/>
              <w:right w:val="single" w:sz="4" w:space="0" w:color="auto"/>
            </w:tcBorders>
          </w:tcPr>
          <w:p w14:paraId="2A3EB08C" w14:textId="77777777" w:rsidR="00FC62A8" w:rsidRDefault="00FC62A8" w:rsidP="00FC62A8">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auto"/>
              <w:bottom w:val="single" w:sz="12" w:space="0" w:color="000000"/>
              <w:right w:val="single" w:sz="4" w:space="0" w:color="auto"/>
            </w:tcBorders>
          </w:tcPr>
          <w:p w14:paraId="257236BD" w14:textId="77777777" w:rsidR="00FC62A8" w:rsidRDefault="00FC62A8" w:rsidP="00FC62A8">
            <w:pPr>
              <w:spacing w:after="0" w:line="240" w:lineRule="auto"/>
              <w:jc w:val="both"/>
              <w:rPr>
                <w:rFonts w:ascii="Times New Roman" w:eastAsia="Calibri" w:hAnsi="Times New Roman" w:cs="Times New Roman"/>
                <w:sz w:val="24"/>
              </w:rPr>
            </w:pPr>
          </w:p>
        </w:tc>
      </w:tr>
      <w:tr w:rsidR="00FC62A8" w:rsidRPr="00AD055F" w14:paraId="3937CEE0" w14:textId="29AABF30" w:rsidTr="00FC62A8">
        <w:tc>
          <w:tcPr>
            <w:tcW w:w="1777" w:type="dxa"/>
            <w:tcBorders>
              <w:top w:val="single" w:sz="12" w:space="0" w:color="000000"/>
              <w:left w:val="single" w:sz="4" w:space="0" w:color="auto"/>
              <w:bottom w:val="single" w:sz="12" w:space="0" w:color="000000"/>
              <w:right w:val="single" w:sz="4" w:space="0" w:color="auto"/>
            </w:tcBorders>
            <w:shd w:val="clear" w:color="auto" w:fill="auto"/>
          </w:tcPr>
          <w:p w14:paraId="102782B6" w14:textId="6F506B98" w:rsidR="00FC62A8" w:rsidRPr="00AD055F" w:rsidRDefault="00FC62A8" w:rsidP="00FC62A8">
            <w:pPr>
              <w:spacing w:after="0" w:line="240" w:lineRule="auto"/>
              <w:rPr>
                <w:rFonts w:ascii="Times New Roman" w:eastAsia="Calibri" w:hAnsi="Times New Roman" w:cs="Times New Roman"/>
                <w:sz w:val="24"/>
              </w:rPr>
            </w:pPr>
            <w:r>
              <w:rPr>
                <w:rFonts w:ascii="Times New Roman" w:eastAsia="Calibri" w:hAnsi="Times New Roman" w:cs="Times New Roman"/>
                <w:sz w:val="24"/>
              </w:rPr>
              <w:t>17. Digitālie risinājumi</w:t>
            </w:r>
          </w:p>
        </w:tc>
        <w:tc>
          <w:tcPr>
            <w:tcW w:w="2726" w:type="dxa"/>
            <w:tcBorders>
              <w:top w:val="single" w:sz="12" w:space="0" w:color="000000"/>
              <w:left w:val="single" w:sz="4" w:space="0" w:color="auto"/>
              <w:bottom w:val="single" w:sz="12" w:space="0" w:color="000000"/>
              <w:right w:val="single" w:sz="4" w:space="0" w:color="auto"/>
            </w:tcBorders>
            <w:shd w:val="clear" w:color="auto" w:fill="auto"/>
          </w:tcPr>
          <w:p w14:paraId="56CE3743" w14:textId="77777777" w:rsidR="00FC62A8" w:rsidRDefault="00FC62A8" w:rsidP="00FC62A8">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Projektā plānotās investīcijas ir saistītas ar digitāliem risinājumiem vai darbinieku produktivitāti.</w:t>
            </w:r>
          </w:p>
        </w:tc>
        <w:tc>
          <w:tcPr>
            <w:tcW w:w="2862" w:type="dxa"/>
            <w:tcBorders>
              <w:top w:val="single" w:sz="12" w:space="0" w:color="000000"/>
              <w:left w:val="single" w:sz="4" w:space="0" w:color="auto"/>
              <w:bottom w:val="single" w:sz="12" w:space="0" w:color="000000"/>
              <w:right w:val="single" w:sz="4" w:space="0" w:color="auto"/>
            </w:tcBorders>
          </w:tcPr>
          <w:p w14:paraId="402AF98E" w14:textId="77777777" w:rsidR="00FC62A8" w:rsidRDefault="00FC62A8" w:rsidP="00FC62A8">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Punktu skaitu piešķir ja izpildās viens vai abi nosacījumi.</w:t>
            </w:r>
          </w:p>
        </w:tc>
        <w:tc>
          <w:tcPr>
            <w:tcW w:w="688" w:type="dxa"/>
            <w:tcBorders>
              <w:top w:val="single" w:sz="12" w:space="0" w:color="000000"/>
              <w:left w:val="single" w:sz="4" w:space="0" w:color="auto"/>
              <w:bottom w:val="single" w:sz="12" w:space="0" w:color="000000"/>
              <w:right w:val="single" w:sz="4" w:space="0" w:color="auto"/>
            </w:tcBorders>
            <w:shd w:val="clear" w:color="auto" w:fill="auto"/>
          </w:tcPr>
          <w:p w14:paraId="4BB48BDC" w14:textId="77777777" w:rsidR="00FC62A8" w:rsidRDefault="00FC62A8" w:rsidP="00FC62A8">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0.5</w:t>
            </w:r>
          </w:p>
        </w:tc>
        <w:tc>
          <w:tcPr>
            <w:tcW w:w="1304" w:type="dxa"/>
            <w:tcBorders>
              <w:top w:val="single" w:sz="12" w:space="0" w:color="000000"/>
              <w:left w:val="single" w:sz="4" w:space="0" w:color="auto"/>
              <w:bottom w:val="single" w:sz="12" w:space="0" w:color="000000"/>
              <w:right w:val="single" w:sz="4" w:space="0" w:color="auto"/>
            </w:tcBorders>
            <w:shd w:val="clear" w:color="auto" w:fill="auto"/>
          </w:tcPr>
          <w:p w14:paraId="68665781" w14:textId="77777777" w:rsidR="00FC62A8" w:rsidRPr="00AD055F" w:rsidRDefault="00FC62A8" w:rsidP="00FC62A8">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B.2.1.</w:t>
            </w:r>
          </w:p>
        </w:tc>
        <w:tc>
          <w:tcPr>
            <w:tcW w:w="850" w:type="dxa"/>
            <w:tcBorders>
              <w:top w:val="single" w:sz="12" w:space="0" w:color="000000"/>
              <w:left w:val="single" w:sz="4" w:space="0" w:color="auto"/>
              <w:bottom w:val="single" w:sz="12" w:space="0" w:color="000000"/>
              <w:right w:val="single" w:sz="4" w:space="0" w:color="auto"/>
            </w:tcBorders>
          </w:tcPr>
          <w:p w14:paraId="3D9C2983" w14:textId="77777777" w:rsidR="00FC62A8" w:rsidRDefault="00FC62A8" w:rsidP="00FC62A8">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auto"/>
              <w:bottom w:val="single" w:sz="12" w:space="0" w:color="000000"/>
              <w:right w:val="single" w:sz="4" w:space="0" w:color="auto"/>
            </w:tcBorders>
          </w:tcPr>
          <w:p w14:paraId="167555B4" w14:textId="77777777" w:rsidR="00FC62A8" w:rsidRDefault="00FC62A8" w:rsidP="00FC62A8">
            <w:pPr>
              <w:spacing w:after="0" w:line="240" w:lineRule="auto"/>
              <w:jc w:val="both"/>
              <w:rPr>
                <w:rFonts w:ascii="Times New Roman" w:eastAsia="Calibri" w:hAnsi="Times New Roman" w:cs="Times New Roman"/>
                <w:sz w:val="24"/>
              </w:rPr>
            </w:pPr>
          </w:p>
        </w:tc>
      </w:tr>
      <w:tr w:rsidR="00FC62A8" w:rsidRPr="00AD055F" w14:paraId="7D43C57B" w14:textId="2E6595E3" w:rsidTr="00FC62A8">
        <w:tc>
          <w:tcPr>
            <w:tcW w:w="1777" w:type="dxa"/>
            <w:tcBorders>
              <w:top w:val="single" w:sz="12" w:space="0" w:color="000000"/>
              <w:left w:val="single" w:sz="4" w:space="0" w:color="auto"/>
              <w:bottom w:val="single" w:sz="12" w:space="0" w:color="000000"/>
              <w:right w:val="single" w:sz="4" w:space="0" w:color="auto"/>
            </w:tcBorders>
            <w:shd w:val="clear" w:color="auto" w:fill="auto"/>
          </w:tcPr>
          <w:p w14:paraId="2D082724" w14:textId="5D739577" w:rsidR="00FC62A8" w:rsidRDefault="00FC62A8" w:rsidP="00FC62A8">
            <w:pPr>
              <w:spacing w:after="0" w:line="240" w:lineRule="auto"/>
              <w:rPr>
                <w:rFonts w:ascii="Times New Roman" w:eastAsia="Calibri" w:hAnsi="Times New Roman" w:cs="Times New Roman"/>
                <w:sz w:val="24"/>
              </w:rPr>
            </w:pPr>
            <w:r>
              <w:rPr>
                <w:rFonts w:ascii="Times New Roman" w:eastAsia="Calibri" w:hAnsi="Times New Roman" w:cs="Times New Roman"/>
                <w:sz w:val="24"/>
              </w:rPr>
              <w:t>18. Kultūrvēsturiskais mantojums</w:t>
            </w:r>
          </w:p>
        </w:tc>
        <w:tc>
          <w:tcPr>
            <w:tcW w:w="2726" w:type="dxa"/>
            <w:tcBorders>
              <w:top w:val="single" w:sz="12" w:space="0" w:color="000000"/>
              <w:left w:val="single" w:sz="4" w:space="0" w:color="auto"/>
              <w:bottom w:val="single" w:sz="12" w:space="0" w:color="000000"/>
              <w:right w:val="single" w:sz="4" w:space="0" w:color="auto"/>
            </w:tcBorders>
            <w:shd w:val="clear" w:color="auto" w:fill="auto"/>
          </w:tcPr>
          <w:p w14:paraId="2CD259A9" w14:textId="77777777" w:rsidR="00FC62A8" w:rsidRDefault="00FC62A8" w:rsidP="00FC62A8">
            <w:pPr>
              <w:spacing w:after="0" w:line="240" w:lineRule="auto"/>
              <w:jc w:val="both"/>
              <w:rPr>
                <w:rFonts w:ascii="Times New Roman" w:eastAsia="Calibri" w:hAnsi="Times New Roman" w:cs="Times New Roman"/>
                <w:sz w:val="24"/>
              </w:rPr>
            </w:pPr>
            <w:r w:rsidRPr="00C048E4">
              <w:rPr>
                <w:rFonts w:ascii="Times New Roman" w:eastAsia="Calibri" w:hAnsi="Times New Roman" w:cs="Times New Roman"/>
                <w:sz w:val="24"/>
              </w:rPr>
              <w:t>Projekta ieguldījums kultūrvēsturiskā mantojuma saglabāšanā un atjaunošanā.</w:t>
            </w:r>
            <w:r w:rsidRPr="00C048E4">
              <w:rPr>
                <w:rFonts w:ascii="Times New Roman" w:eastAsia="Calibri" w:hAnsi="Times New Roman" w:cs="Times New Roman"/>
                <w:sz w:val="24"/>
              </w:rPr>
              <w:tab/>
            </w:r>
          </w:p>
        </w:tc>
        <w:tc>
          <w:tcPr>
            <w:tcW w:w="2862" w:type="dxa"/>
            <w:tcBorders>
              <w:top w:val="single" w:sz="12" w:space="0" w:color="000000"/>
              <w:left w:val="single" w:sz="4" w:space="0" w:color="auto"/>
              <w:bottom w:val="single" w:sz="12" w:space="0" w:color="000000"/>
              <w:right w:val="single" w:sz="4" w:space="0" w:color="auto"/>
            </w:tcBorders>
          </w:tcPr>
          <w:p w14:paraId="1CC66A1C" w14:textId="77777777" w:rsidR="00FC62A8" w:rsidRDefault="00FC62A8" w:rsidP="00FC62A8">
            <w:pPr>
              <w:spacing w:after="0" w:line="240" w:lineRule="auto"/>
              <w:jc w:val="both"/>
              <w:rPr>
                <w:rFonts w:ascii="Times New Roman" w:eastAsia="Calibri" w:hAnsi="Times New Roman" w:cs="Times New Roman"/>
                <w:sz w:val="24"/>
              </w:rPr>
            </w:pPr>
            <w:r w:rsidRPr="00C048E4">
              <w:rPr>
                <w:rFonts w:ascii="Times New Roman" w:eastAsia="Calibri" w:hAnsi="Times New Roman" w:cs="Times New Roman"/>
                <w:sz w:val="24"/>
              </w:rPr>
              <w:t>Projekta aktivitātes paredz darbības, kas tieši ietekmē kultūrvēsturiskā mantojuma saglabāšanu un atjaunošanu.</w:t>
            </w:r>
          </w:p>
        </w:tc>
        <w:tc>
          <w:tcPr>
            <w:tcW w:w="688" w:type="dxa"/>
            <w:tcBorders>
              <w:top w:val="single" w:sz="12" w:space="0" w:color="000000"/>
              <w:left w:val="single" w:sz="4" w:space="0" w:color="auto"/>
              <w:bottom w:val="single" w:sz="12" w:space="0" w:color="000000"/>
              <w:right w:val="single" w:sz="4" w:space="0" w:color="auto"/>
            </w:tcBorders>
            <w:shd w:val="clear" w:color="auto" w:fill="auto"/>
          </w:tcPr>
          <w:p w14:paraId="02E1731E" w14:textId="77777777" w:rsidR="00FC62A8" w:rsidRDefault="00FC62A8" w:rsidP="00FC62A8">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0.5</w:t>
            </w:r>
          </w:p>
        </w:tc>
        <w:tc>
          <w:tcPr>
            <w:tcW w:w="1304" w:type="dxa"/>
            <w:tcBorders>
              <w:top w:val="single" w:sz="12" w:space="0" w:color="000000"/>
              <w:left w:val="single" w:sz="4" w:space="0" w:color="auto"/>
              <w:bottom w:val="single" w:sz="12" w:space="0" w:color="000000"/>
              <w:right w:val="single" w:sz="4" w:space="0" w:color="auto"/>
            </w:tcBorders>
            <w:shd w:val="clear" w:color="auto" w:fill="auto"/>
          </w:tcPr>
          <w:p w14:paraId="1E09E931" w14:textId="77777777" w:rsidR="00FC62A8" w:rsidRPr="00AD055F" w:rsidRDefault="00FC62A8" w:rsidP="00FC62A8">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B.2.1.</w:t>
            </w:r>
          </w:p>
        </w:tc>
        <w:tc>
          <w:tcPr>
            <w:tcW w:w="850" w:type="dxa"/>
            <w:tcBorders>
              <w:top w:val="single" w:sz="12" w:space="0" w:color="000000"/>
              <w:left w:val="single" w:sz="4" w:space="0" w:color="auto"/>
              <w:bottom w:val="single" w:sz="12" w:space="0" w:color="000000"/>
              <w:right w:val="single" w:sz="4" w:space="0" w:color="auto"/>
            </w:tcBorders>
          </w:tcPr>
          <w:p w14:paraId="08C830BE" w14:textId="77777777" w:rsidR="00FC62A8" w:rsidRDefault="00FC62A8" w:rsidP="00FC62A8">
            <w:pPr>
              <w:spacing w:after="0" w:line="240" w:lineRule="auto"/>
              <w:jc w:val="both"/>
              <w:rPr>
                <w:rFonts w:ascii="Times New Roman" w:eastAsia="Calibri" w:hAnsi="Times New Roman" w:cs="Times New Roman"/>
                <w:sz w:val="24"/>
              </w:rPr>
            </w:pPr>
          </w:p>
        </w:tc>
        <w:tc>
          <w:tcPr>
            <w:tcW w:w="4308" w:type="dxa"/>
            <w:tcBorders>
              <w:top w:val="single" w:sz="12" w:space="0" w:color="000000"/>
              <w:left w:val="single" w:sz="4" w:space="0" w:color="auto"/>
              <w:bottom w:val="single" w:sz="12" w:space="0" w:color="000000"/>
              <w:right w:val="single" w:sz="4" w:space="0" w:color="auto"/>
            </w:tcBorders>
          </w:tcPr>
          <w:p w14:paraId="0A33E17C" w14:textId="77777777" w:rsidR="00FC62A8" w:rsidRDefault="00FC62A8" w:rsidP="00FC62A8">
            <w:pPr>
              <w:spacing w:after="0" w:line="240" w:lineRule="auto"/>
              <w:jc w:val="both"/>
              <w:rPr>
                <w:rFonts w:ascii="Times New Roman" w:eastAsia="Calibri" w:hAnsi="Times New Roman" w:cs="Times New Roman"/>
                <w:sz w:val="24"/>
              </w:rPr>
            </w:pPr>
          </w:p>
        </w:tc>
      </w:tr>
      <w:bookmarkEnd w:id="6"/>
    </w:tbl>
    <w:p w14:paraId="465EF777" w14:textId="77777777" w:rsidR="00BB0F63" w:rsidRDefault="00BB0F63"/>
    <w:sectPr w:rsidR="00BB0F63" w:rsidSect="00E75229">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BF732" w14:textId="77777777" w:rsidR="004D5CA8" w:rsidRDefault="004D5CA8" w:rsidP="0034161C">
      <w:pPr>
        <w:spacing w:after="0" w:line="240" w:lineRule="auto"/>
      </w:pPr>
      <w:r>
        <w:separator/>
      </w:r>
    </w:p>
  </w:endnote>
  <w:endnote w:type="continuationSeparator" w:id="0">
    <w:p w14:paraId="5B970659" w14:textId="77777777" w:rsidR="004D5CA8" w:rsidRDefault="004D5CA8" w:rsidP="00341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829F0" w14:textId="77777777" w:rsidR="004D5CA8" w:rsidRDefault="004D5CA8" w:rsidP="0034161C">
      <w:pPr>
        <w:spacing w:after="0" w:line="240" w:lineRule="auto"/>
      </w:pPr>
      <w:r>
        <w:separator/>
      </w:r>
    </w:p>
  </w:footnote>
  <w:footnote w:type="continuationSeparator" w:id="0">
    <w:p w14:paraId="075782F2" w14:textId="77777777" w:rsidR="004D5CA8" w:rsidRDefault="004D5CA8" w:rsidP="00341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5EAB6" w14:textId="6409F5F1" w:rsidR="0034161C" w:rsidRDefault="0034161C">
    <w:pPr>
      <w:pStyle w:val="Header"/>
    </w:pPr>
    <w:r>
      <w:rPr>
        <w:noProof/>
      </w:rPr>
      <w:drawing>
        <wp:anchor distT="0" distB="0" distL="114300" distR="114300" simplePos="0" relativeHeight="251659264" behindDoc="0" locked="0" layoutInCell="1" allowOverlap="1" wp14:anchorId="0CE208BC" wp14:editId="37F747DB">
          <wp:simplePos x="0" y="0"/>
          <wp:positionH relativeFrom="column">
            <wp:posOffset>3688080</wp:posOffset>
          </wp:positionH>
          <wp:positionV relativeFrom="paragraph">
            <wp:posOffset>-55880</wp:posOffset>
          </wp:positionV>
          <wp:extent cx="486410" cy="620395"/>
          <wp:effectExtent l="0" t="0" r="8890" b="8255"/>
          <wp:wrapNone/>
          <wp:docPr id="9606559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410" cy="62039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E27B7FD" wp14:editId="1044BC44">
          <wp:simplePos x="0" y="0"/>
          <wp:positionH relativeFrom="column">
            <wp:posOffset>5238750</wp:posOffset>
          </wp:positionH>
          <wp:positionV relativeFrom="paragraph">
            <wp:posOffset>39370</wp:posOffset>
          </wp:positionV>
          <wp:extent cx="1250950" cy="422275"/>
          <wp:effectExtent l="0" t="0" r="6350" b="0"/>
          <wp:wrapNone/>
          <wp:docPr id="15593868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0950" cy="422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2458A7C" wp14:editId="527FEA1A">
          <wp:simplePos x="0" y="0"/>
          <wp:positionH relativeFrom="column">
            <wp:posOffset>2028825</wp:posOffset>
          </wp:positionH>
          <wp:positionV relativeFrom="paragraph">
            <wp:posOffset>-103505</wp:posOffset>
          </wp:positionV>
          <wp:extent cx="654050" cy="668474"/>
          <wp:effectExtent l="0" t="0" r="0" b="0"/>
          <wp:wrapNone/>
          <wp:docPr id="7611892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4050" cy="668474"/>
                  </a:xfrm>
                  <a:prstGeom prst="rect">
                    <a:avLst/>
                  </a:prstGeom>
                  <a:noFill/>
                </pic:spPr>
              </pic:pic>
            </a:graphicData>
          </a:graphic>
          <wp14:sizeRelH relativeFrom="margin">
            <wp14:pctWidth>0</wp14:pctWidth>
          </wp14:sizeRelH>
          <wp14:sizeRelV relativeFrom="margin">
            <wp14:pctHeight>0</wp14:pctHeight>
          </wp14:sizeRelV>
        </wp:anchor>
      </w:drawing>
    </w:r>
  </w:p>
  <w:p w14:paraId="6579221E" w14:textId="77777777" w:rsidR="0034161C" w:rsidRDefault="003416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1C"/>
    <w:rsid w:val="000706DA"/>
    <w:rsid w:val="00074377"/>
    <w:rsid w:val="001E59BC"/>
    <w:rsid w:val="001F348D"/>
    <w:rsid w:val="0027795B"/>
    <w:rsid w:val="0034161C"/>
    <w:rsid w:val="00431A4D"/>
    <w:rsid w:val="004D5CA8"/>
    <w:rsid w:val="005D4C2E"/>
    <w:rsid w:val="00826038"/>
    <w:rsid w:val="00BB0F63"/>
    <w:rsid w:val="00D70F69"/>
    <w:rsid w:val="00E449A5"/>
    <w:rsid w:val="00E75229"/>
    <w:rsid w:val="00F56BED"/>
    <w:rsid w:val="00FC62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8B30"/>
  <w15:chartTrackingRefBased/>
  <w15:docId w15:val="{A2BD3096-4EC1-4945-A093-72B6EF93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6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161C"/>
  </w:style>
  <w:style w:type="paragraph" w:styleId="Footer">
    <w:name w:val="footer"/>
    <w:basedOn w:val="Normal"/>
    <w:link w:val="FooterChar"/>
    <w:uiPriority w:val="99"/>
    <w:unhideWhenUsed/>
    <w:rsid w:val="003416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1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5945</Words>
  <Characters>3390</Characters>
  <Application>Microsoft Office Word</Application>
  <DocSecurity>0</DocSecurity>
  <Lines>28</Lines>
  <Paragraphs>18</Paragraphs>
  <ScaleCrop>false</ScaleCrop>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Švānberga</dc:creator>
  <cp:keywords/>
  <dc:description/>
  <cp:lastModifiedBy>Līga Švānberga</cp:lastModifiedBy>
  <cp:revision>3</cp:revision>
  <dcterms:created xsi:type="dcterms:W3CDTF">2024-02-19T14:47:00Z</dcterms:created>
  <dcterms:modified xsi:type="dcterms:W3CDTF">2025-01-03T15:54:00Z</dcterms:modified>
</cp:coreProperties>
</file>